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4719A" w14:textId="4F8384C7" w:rsidR="00173842" w:rsidRPr="00173842" w:rsidRDefault="00173842" w:rsidP="00173842">
      <w:pPr>
        <w:keepNext/>
        <w:keepLines/>
        <w:spacing w:before="40"/>
        <w:outlineLvl w:val="1"/>
        <w:rPr>
          <w:rFonts w:ascii="Arial" w:eastAsia="MS Gothic" w:hAnsi="Arial"/>
          <w:b/>
          <w:sz w:val="36"/>
          <w:szCs w:val="36"/>
        </w:rPr>
      </w:pPr>
      <w:r>
        <w:rPr>
          <w:rFonts w:ascii="Arial" w:eastAsia="MS Gothic" w:hAnsi="Arial" w:cs="Arial"/>
          <w:b/>
          <w:sz w:val="36"/>
          <w:szCs w:val="36"/>
        </w:rPr>
        <w:t>Safeguarding Manager</w:t>
      </w:r>
    </w:p>
    <w:p w14:paraId="76F6CB6D" w14:textId="77777777" w:rsidR="00173842" w:rsidRPr="00173842" w:rsidRDefault="00173842" w:rsidP="00173842">
      <w:pPr>
        <w:keepNext/>
        <w:keepLines/>
        <w:spacing w:before="40"/>
        <w:outlineLvl w:val="1"/>
        <w:rPr>
          <w:rFonts w:ascii="Arial" w:eastAsia="MS Gothic" w:hAnsi="Arial"/>
          <w:b/>
          <w:sz w:val="28"/>
          <w:szCs w:val="26"/>
        </w:rPr>
      </w:pPr>
      <w:r w:rsidRPr="00173842">
        <w:rPr>
          <w:rFonts w:ascii="Arial" w:eastAsia="MS Gothic" w:hAnsi="Arial"/>
          <w:sz w:val="28"/>
          <w:szCs w:val="26"/>
        </w:rPr>
        <w:t>Job description and person specification</w:t>
      </w:r>
    </w:p>
    <w:p w14:paraId="74E7146D" w14:textId="77777777" w:rsidR="00173842" w:rsidRPr="00173842" w:rsidRDefault="00173842" w:rsidP="00173842">
      <w:pPr>
        <w:rPr>
          <w:rFonts w:ascii="Arial" w:hAnsi="Arial"/>
        </w:rPr>
      </w:pPr>
    </w:p>
    <w:p w14:paraId="60077D2D" w14:textId="77777777" w:rsidR="00173842" w:rsidRPr="00173842" w:rsidRDefault="00173842" w:rsidP="00173842">
      <w:pPr>
        <w:rPr>
          <w:rFonts w:ascii="Arial" w:hAnsi="Arial"/>
        </w:rPr>
      </w:pPr>
      <w:r w:rsidRPr="00173842">
        <w:rPr>
          <w:rFonts w:ascii="Arial" w:hAnsi="Arial"/>
        </w:rPr>
        <w:t>Devon and Somerset Fire and Rescue Service</w:t>
      </w:r>
    </w:p>
    <w:p w14:paraId="1A5A10A0" w14:textId="77777777" w:rsidR="00173842" w:rsidRPr="00173842" w:rsidRDefault="00173842" w:rsidP="00173842">
      <w:pPr>
        <w:rPr>
          <w:rFonts w:ascii="Arial" w:hAnsi="Arial"/>
        </w:rPr>
      </w:pPr>
    </w:p>
    <w:p w14:paraId="0C3C8579" w14:textId="77777777" w:rsidR="00173842" w:rsidRPr="00173842" w:rsidRDefault="00173842" w:rsidP="00173842">
      <w:pPr>
        <w:keepNext/>
        <w:outlineLvl w:val="0"/>
        <w:rPr>
          <w:rFonts w:ascii="Arial" w:eastAsia="MS Gothic" w:hAnsi="Arial"/>
          <w:b/>
          <w:bCs/>
          <w:sz w:val="36"/>
          <w:szCs w:val="36"/>
        </w:rPr>
      </w:pPr>
      <w:r w:rsidRPr="00173842">
        <w:rPr>
          <w:rFonts w:ascii="Arial" w:hAnsi="Arial" w:cs="Arial"/>
          <w:b/>
          <w:bCs/>
          <w:sz w:val="36"/>
          <w:szCs w:val="36"/>
        </w:rPr>
        <w:t>Job de</w:t>
      </w:r>
      <w:r w:rsidRPr="00173842">
        <w:rPr>
          <w:rFonts w:ascii="Arial" w:eastAsia="MS Gothic" w:hAnsi="Arial"/>
          <w:b/>
          <w:bCs/>
          <w:sz w:val="36"/>
          <w:szCs w:val="36"/>
        </w:rPr>
        <w:t>scription</w:t>
      </w:r>
    </w:p>
    <w:p w14:paraId="08D9210B" w14:textId="77777777" w:rsidR="00173842" w:rsidRPr="00173842" w:rsidRDefault="00173842" w:rsidP="00173842">
      <w:pPr>
        <w:rPr>
          <w:rFonts w:ascii="Arial" w:hAnsi="Arial"/>
        </w:rPr>
      </w:pPr>
    </w:p>
    <w:p w14:paraId="0CD54B50" w14:textId="044E12A3" w:rsidR="00173842" w:rsidRPr="00173842" w:rsidRDefault="00173842" w:rsidP="00173842">
      <w:pPr>
        <w:keepNext/>
        <w:keepLines/>
        <w:spacing w:before="40"/>
        <w:outlineLvl w:val="1"/>
        <w:rPr>
          <w:rFonts w:ascii="Arial" w:eastAsia="MS Gothic" w:hAnsi="Arial"/>
          <w:b/>
          <w:sz w:val="28"/>
          <w:szCs w:val="26"/>
        </w:rPr>
      </w:pPr>
      <w:r w:rsidRPr="00173842">
        <w:rPr>
          <w:rFonts w:ascii="Arial" w:eastAsia="MS Gothic" w:hAnsi="Arial" w:cs="Arial"/>
          <w:b/>
          <w:color w:val="000000"/>
          <w:sz w:val="28"/>
          <w:szCs w:val="26"/>
        </w:rPr>
        <w:t xml:space="preserve">Job title: </w:t>
      </w:r>
      <w:r>
        <w:rPr>
          <w:rFonts w:ascii="Arial" w:eastAsia="MS Gothic" w:hAnsi="Arial" w:cs="Arial"/>
          <w:bCs/>
        </w:rPr>
        <w:t>Safeguarding Manager</w:t>
      </w:r>
    </w:p>
    <w:p w14:paraId="6DB6E4E5" w14:textId="6B594CB9" w:rsidR="00173842" w:rsidRPr="00173842" w:rsidRDefault="00173842" w:rsidP="00173842">
      <w:pPr>
        <w:rPr>
          <w:rFonts w:ascii="Arial" w:hAnsi="Arial" w:cs="Arial"/>
          <w:b/>
          <w:bCs/>
          <w:color w:val="000000"/>
        </w:rPr>
      </w:pPr>
      <w:r w:rsidRPr="00173842">
        <w:rPr>
          <w:rFonts w:ascii="Arial" w:hAnsi="Arial" w:cs="Arial"/>
          <w:b/>
          <w:bCs/>
          <w:color w:val="000000"/>
        </w:rPr>
        <w:t>Grade:</w:t>
      </w:r>
      <w:r w:rsidRPr="00173842">
        <w:rPr>
          <w:rFonts w:ascii="Arial" w:hAnsi="Arial" w:cs="Arial"/>
          <w:color w:val="000000"/>
        </w:rPr>
        <w:t xml:space="preserve"> Grade </w:t>
      </w:r>
      <w:r>
        <w:rPr>
          <w:rFonts w:ascii="Arial" w:hAnsi="Arial" w:cs="Arial"/>
          <w:color w:val="000000"/>
        </w:rPr>
        <w:t>8</w:t>
      </w:r>
    </w:p>
    <w:p w14:paraId="1C78252C" w14:textId="684BFC68" w:rsidR="00173842" w:rsidRPr="00173842" w:rsidRDefault="00173842" w:rsidP="00173842">
      <w:pPr>
        <w:rPr>
          <w:rFonts w:ascii="Arial" w:hAnsi="Arial" w:cs="Arial"/>
          <w:b/>
          <w:bCs/>
          <w:color w:val="000000"/>
        </w:rPr>
      </w:pPr>
      <w:r w:rsidRPr="00173842">
        <w:rPr>
          <w:rFonts w:ascii="Arial" w:hAnsi="Arial" w:cs="Arial"/>
          <w:b/>
          <w:bCs/>
          <w:color w:val="000000"/>
        </w:rPr>
        <w:t>Department:</w:t>
      </w:r>
      <w:r w:rsidRPr="00173842">
        <w:rPr>
          <w:rFonts w:ascii="Arial" w:hAnsi="Arial" w:cs="Arial"/>
          <w:color w:val="000000"/>
        </w:rPr>
        <w:t xml:space="preserve"> </w:t>
      </w:r>
      <w:r>
        <w:rPr>
          <w:rFonts w:ascii="Arial" w:hAnsi="Arial" w:cs="Arial"/>
        </w:rPr>
        <w:t xml:space="preserve">Community Safety – Prevention </w:t>
      </w:r>
    </w:p>
    <w:p w14:paraId="4836C5C0" w14:textId="5C524175" w:rsidR="00173842" w:rsidRPr="00173842" w:rsidRDefault="00173842" w:rsidP="00173842">
      <w:pPr>
        <w:rPr>
          <w:rFonts w:ascii="Arial" w:hAnsi="Arial" w:cs="Arial"/>
        </w:rPr>
      </w:pPr>
      <w:r w:rsidRPr="00173842">
        <w:rPr>
          <w:rFonts w:ascii="Arial" w:hAnsi="Arial" w:cs="Arial"/>
          <w:b/>
          <w:bCs/>
          <w:color w:val="000000"/>
        </w:rPr>
        <w:t xml:space="preserve">Reports to: </w:t>
      </w:r>
      <w:r>
        <w:rPr>
          <w:rFonts w:ascii="Arial" w:hAnsi="Arial" w:cs="Arial"/>
          <w:color w:val="000000"/>
        </w:rPr>
        <w:t>Prevention Manager</w:t>
      </w:r>
    </w:p>
    <w:p w14:paraId="784D3C80" w14:textId="501A1330" w:rsidR="00173842" w:rsidRPr="00173842" w:rsidRDefault="00173842" w:rsidP="00173842">
      <w:pPr>
        <w:rPr>
          <w:rFonts w:ascii="Arial" w:hAnsi="Arial" w:cs="Arial"/>
          <w:b/>
          <w:bCs/>
          <w:color w:val="000000"/>
        </w:rPr>
      </w:pPr>
      <w:r w:rsidRPr="00173842">
        <w:rPr>
          <w:rFonts w:ascii="Arial" w:hAnsi="Arial" w:cs="Arial"/>
          <w:b/>
          <w:bCs/>
          <w:color w:val="000000"/>
        </w:rPr>
        <w:t xml:space="preserve">Line manager responsibilities: </w:t>
      </w:r>
      <w:r>
        <w:rPr>
          <w:rFonts w:ascii="Arial" w:hAnsi="Arial" w:cs="Arial"/>
          <w:color w:val="000000"/>
        </w:rPr>
        <w:t>Safeguarding Team</w:t>
      </w:r>
    </w:p>
    <w:p w14:paraId="4194A3C1" w14:textId="135EEC0F" w:rsidR="009A3BA1" w:rsidRDefault="00173842" w:rsidP="00173842">
      <w:pPr>
        <w:rPr>
          <w:rFonts w:ascii="Arial" w:hAnsi="Arial" w:cs="Arial"/>
        </w:rPr>
      </w:pPr>
      <w:r w:rsidRPr="00173842">
        <w:rPr>
          <w:rFonts w:ascii="Arial" w:hAnsi="Arial" w:cs="Arial"/>
          <w:b/>
          <w:bCs/>
          <w:color w:val="000000"/>
        </w:rPr>
        <w:t xml:space="preserve">Updated: </w:t>
      </w:r>
      <w:r w:rsidRPr="00173842">
        <w:rPr>
          <w:rFonts w:ascii="Arial" w:hAnsi="Arial" w:cs="Arial"/>
        </w:rPr>
        <w:t>2024</w:t>
      </w:r>
    </w:p>
    <w:p w14:paraId="6ABE5146" w14:textId="77777777" w:rsidR="00173842" w:rsidRPr="00173842" w:rsidRDefault="00173842" w:rsidP="00173842">
      <w:pPr>
        <w:rPr>
          <w:rFonts w:ascii="Arial" w:hAnsi="Arial" w:cs="Arial"/>
        </w:rPr>
      </w:pPr>
    </w:p>
    <w:tbl>
      <w:tblPr>
        <w:tblW w:w="10206" w:type="dxa"/>
        <w:tblInd w:w="-459" w:type="dxa"/>
        <w:tblLook w:val="00A0" w:firstRow="1" w:lastRow="0" w:firstColumn="1" w:lastColumn="0" w:noHBand="0" w:noVBand="0"/>
      </w:tblPr>
      <w:tblGrid>
        <w:gridCol w:w="10206"/>
      </w:tblGrid>
      <w:tr w:rsidR="009A3BA1" w:rsidRPr="00173842" w14:paraId="65D0FD22" w14:textId="77777777" w:rsidTr="008C3EB4">
        <w:tc>
          <w:tcPr>
            <w:tcW w:w="10206" w:type="dxa"/>
            <w:shd w:val="clear" w:color="auto" w:fill="auto"/>
          </w:tcPr>
          <w:p w14:paraId="7E5AF3BC" w14:textId="77777777" w:rsidR="009A3BA1" w:rsidRPr="00173842" w:rsidRDefault="009A3BA1" w:rsidP="008C3EB4">
            <w:pPr>
              <w:spacing w:after="58" w:line="243" w:lineRule="auto"/>
              <w:rPr>
                <w:rFonts w:ascii="Arial" w:hAnsi="Arial" w:cs="Arial"/>
                <w:b/>
                <w:bCs/>
              </w:rPr>
            </w:pPr>
            <w:r w:rsidRPr="00173842">
              <w:rPr>
                <w:rFonts w:ascii="Arial" w:hAnsi="Arial" w:cs="Arial"/>
                <w:b/>
                <w:bCs/>
              </w:rPr>
              <w:t>Job Purpose:</w:t>
            </w:r>
          </w:p>
          <w:p w14:paraId="024569B0" w14:textId="77777777" w:rsidR="009A3BA1" w:rsidRPr="00173842" w:rsidRDefault="009A3BA1" w:rsidP="008C3EB4">
            <w:pPr>
              <w:spacing w:after="58" w:line="243" w:lineRule="auto"/>
              <w:rPr>
                <w:rFonts w:ascii="Arial" w:hAnsi="Arial" w:cs="Arial"/>
                <w:b/>
                <w:bCs/>
              </w:rPr>
            </w:pPr>
          </w:p>
          <w:p w14:paraId="3BF4381D" w14:textId="77777777" w:rsidR="009A3BA1" w:rsidRPr="00173842" w:rsidRDefault="009A3BA1" w:rsidP="009A3BA1">
            <w:pPr>
              <w:pStyle w:val="ListParagraph"/>
              <w:numPr>
                <w:ilvl w:val="0"/>
                <w:numId w:val="3"/>
              </w:numPr>
              <w:contextualSpacing w:val="0"/>
              <w:rPr>
                <w:rFonts w:ascii="Arial" w:hAnsi="Arial" w:cs="Arial"/>
              </w:rPr>
            </w:pPr>
            <w:r w:rsidRPr="00173842">
              <w:rPr>
                <w:rFonts w:ascii="Arial" w:hAnsi="Arial" w:cs="Arial"/>
              </w:rPr>
              <w:t>Leading the safeguarding Team across the Service, creating, implementing, improving, and maintaining high standards and giving guidance to ensure the Service is statutorily and legally compliant.</w:t>
            </w:r>
          </w:p>
          <w:p w14:paraId="23198CB4" w14:textId="77777777" w:rsidR="009A3BA1" w:rsidRPr="00173842" w:rsidRDefault="009A3BA1" w:rsidP="008C3EB4">
            <w:pPr>
              <w:pStyle w:val="ListParagraph"/>
              <w:contextualSpacing w:val="0"/>
              <w:rPr>
                <w:rFonts w:ascii="Arial" w:hAnsi="Arial" w:cs="Arial"/>
              </w:rPr>
            </w:pPr>
          </w:p>
          <w:p w14:paraId="2637898B" w14:textId="77777777" w:rsidR="009A3BA1" w:rsidRPr="00173842" w:rsidRDefault="009A3BA1" w:rsidP="009A3BA1">
            <w:pPr>
              <w:pStyle w:val="ListParagraph"/>
              <w:numPr>
                <w:ilvl w:val="0"/>
                <w:numId w:val="3"/>
              </w:numPr>
              <w:contextualSpacing w:val="0"/>
              <w:rPr>
                <w:rFonts w:ascii="Arial" w:hAnsi="Arial" w:cs="Arial"/>
              </w:rPr>
            </w:pPr>
            <w:r w:rsidRPr="00173842">
              <w:rPr>
                <w:rFonts w:ascii="Arial" w:hAnsi="Arial" w:cs="Arial"/>
              </w:rPr>
              <w:t xml:space="preserve">Working to deliver objectives as guided by line manager, taking into account </w:t>
            </w:r>
            <w:proofErr w:type="gramStart"/>
            <w:r w:rsidRPr="00173842">
              <w:rPr>
                <w:rFonts w:ascii="Arial" w:hAnsi="Arial" w:cs="Arial"/>
              </w:rPr>
              <w:t>NFCC,  HMICFRS</w:t>
            </w:r>
            <w:proofErr w:type="gramEnd"/>
            <w:r w:rsidRPr="00173842">
              <w:rPr>
                <w:rFonts w:ascii="Arial" w:hAnsi="Arial" w:cs="Arial"/>
              </w:rPr>
              <w:t xml:space="preserve"> and Fire Standards board and CRMP in line with the Community Safety Plan. </w:t>
            </w:r>
          </w:p>
          <w:p w14:paraId="3BA45D28" w14:textId="77777777" w:rsidR="009A3BA1" w:rsidRPr="00173842" w:rsidRDefault="009A3BA1" w:rsidP="008C3EB4">
            <w:pPr>
              <w:pStyle w:val="ListParagraph"/>
              <w:ind w:left="0"/>
              <w:contextualSpacing w:val="0"/>
              <w:rPr>
                <w:rFonts w:ascii="Arial" w:hAnsi="Arial" w:cs="Arial"/>
              </w:rPr>
            </w:pPr>
          </w:p>
          <w:p w14:paraId="2B96A232" w14:textId="77777777" w:rsidR="009A3BA1" w:rsidRPr="00173842" w:rsidRDefault="009A3BA1" w:rsidP="009A3BA1">
            <w:pPr>
              <w:pStyle w:val="ListParagraph"/>
              <w:numPr>
                <w:ilvl w:val="0"/>
                <w:numId w:val="3"/>
              </w:numPr>
              <w:contextualSpacing w:val="0"/>
              <w:rPr>
                <w:rFonts w:ascii="Arial" w:hAnsi="Arial" w:cs="Arial"/>
              </w:rPr>
            </w:pPr>
            <w:r w:rsidRPr="00173842">
              <w:rPr>
                <w:rFonts w:ascii="Arial" w:hAnsi="Arial" w:cs="Arial"/>
              </w:rPr>
              <w:t xml:space="preserve">Acting impartially and autonomously on behalf of the Executive Board and Executive Leadership Team when referring safeguarding concerns. This includes referrals related to staff personnel welfare and conduct to statutory agencies including Social Care, the Local Authority Designated Officer, and the Police. </w:t>
            </w:r>
          </w:p>
          <w:p w14:paraId="4CD929C3" w14:textId="77777777" w:rsidR="009A3BA1" w:rsidRPr="00173842" w:rsidRDefault="009A3BA1" w:rsidP="008C3EB4">
            <w:pPr>
              <w:pStyle w:val="ListParagraph"/>
              <w:ind w:left="0"/>
              <w:contextualSpacing w:val="0"/>
              <w:rPr>
                <w:rFonts w:ascii="Arial" w:hAnsi="Arial" w:cs="Arial"/>
              </w:rPr>
            </w:pPr>
          </w:p>
          <w:p w14:paraId="4223F043" w14:textId="77777777" w:rsidR="009A3BA1" w:rsidRPr="00173842" w:rsidRDefault="009A3BA1" w:rsidP="009A3BA1">
            <w:pPr>
              <w:pStyle w:val="ListParagraph"/>
              <w:numPr>
                <w:ilvl w:val="0"/>
                <w:numId w:val="3"/>
              </w:numPr>
              <w:contextualSpacing w:val="0"/>
              <w:rPr>
                <w:rFonts w:ascii="Arial" w:hAnsi="Arial" w:cs="Arial"/>
              </w:rPr>
            </w:pPr>
            <w:r w:rsidRPr="00173842">
              <w:rPr>
                <w:rFonts w:ascii="Arial" w:hAnsi="Arial" w:cs="Arial"/>
              </w:rPr>
              <w:t>Providing subject matter expertise to the Service for safeguarding and the Service to embed safeguarding practices, into their policies and processes.</w:t>
            </w:r>
          </w:p>
          <w:p w14:paraId="77C50CAF" w14:textId="77777777" w:rsidR="009A3BA1" w:rsidRPr="00173842" w:rsidRDefault="009A3BA1" w:rsidP="008C3EB4">
            <w:pPr>
              <w:pStyle w:val="ListParagraph"/>
              <w:ind w:left="0"/>
              <w:contextualSpacing w:val="0"/>
              <w:rPr>
                <w:rFonts w:ascii="Arial" w:hAnsi="Arial" w:cs="Arial"/>
              </w:rPr>
            </w:pPr>
          </w:p>
          <w:p w14:paraId="5D848750" w14:textId="77777777" w:rsidR="009A3BA1" w:rsidRPr="00173842" w:rsidRDefault="009A3BA1" w:rsidP="009A3BA1">
            <w:pPr>
              <w:pStyle w:val="ListParagraph"/>
              <w:numPr>
                <w:ilvl w:val="0"/>
                <w:numId w:val="3"/>
              </w:numPr>
              <w:contextualSpacing w:val="0"/>
              <w:rPr>
                <w:rFonts w:ascii="Arial" w:hAnsi="Arial" w:cs="Arial"/>
              </w:rPr>
            </w:pPr>
            <w:r w:rsidRPr="00173842">
              <w:rPr>
                <w:rFonts w:ascii="Arial" w:hAnsi="Arial" w:cs="Arial"/>
              </w:rPr>
              <w:t>Ensuring the successful management of the safeguarding and advocates through creating and delivering improvement projects and Service management of high-risk individuals and intervention programmes.</w:t>
            </w:r>
          </w:p>
          <w:p w14:paraId="4047FE13" w14:textId="77777777" w:rsidR="009A3BA1" w:rsidRPr="00173842" w:rsidRDefault="009A3BA1" w:rsidP="008C3EB4">
            <w:pPr>
              <w:spacing w:after="58" w:line="243" w:lineRule="auto"/>
              <w:rPr>
                <w:rFonts w:ascii="Arial" w:hAnsi="Arial" w:cs="Arial"/>
                <w:b/>
                <w:bCs/>
              </w:rPr>
            </w:pPr>
          </w:p>
          <w:p w14:paraId="24EAFBF7" w14:textId="77777777" w:rsidR="009A3BA1" w:rsidRPr="00173842" w:rsidRDefault="009A3BA1" w:rsidP="008C3EB4">
            <w:pPr>
              <w:spacing w:after="58" w:line="243" w:lineRule="auto"/>
              <w:rPr>
                <w:rFonts w:ascii="Arial" w:hAnsi="Arial" w:cs="Arial"/>
              </w:rPr>
            </w:pPr>
            <w:r w:rsidRPr="00173842">
              <w:rPr>
                <w:rFonts w:ascii="Arial" w:hAnsi="Arial" w:cs="Arial"/>
                <w:b/>
                <w:bCs/>
              </w:rPr>
              <w:t>Main Responsibilities and Duties:</w:t>
            </w:r>
            <w:r w:rsidRPr="00173842">
              <w:rPr>
                <w:rFonts w:ascii="Arial" w:hAnsi="Arial" w:cs="Arial"/>
              </w:rPr>
              <w:t xml:space="preserve"> </w:t>
            </w:r>
          </w:p>
        </w:tc>
      </w:tr>
      <w:tr w:rsidR="009A3BA1" w:rsidRPr="00173842" w14:paraId="0D911E95" w14:textId="77777777" w:rsidTr="008C3EB4">
        <w:trPr>
          <w:trHeight w:val="276"/>
        </w:trPr>
        <w:tc>
          <w:tcPr>
            <w:tcW w:w="10206" w:type="dxa"/>
            <w:vMerge w:val="restart"/>
            <w:shd w:val="clear" w:color="auto" w:fill="auto"/>
          </w:tcPr>
          <w:p w14:paraId="1D8BE95B" w14:textId="77777777" w:rsidR="009A3BA1" w:rsidRPr="00173842" w:rsidRDefault="009A3BA1" w:rsidP="008C3EB4">
            <w:pPr>
              <w:rPr>
                <w:rFonts w:ascii="Arial" w:hAnsi="Arial" w:cs="Arial"/>
              </w:rPr>
            </w:pPr>
          </w:p>
          <w:p w14:paraId="1B840008" w14:textId="77777777" w:rsidR="009A3BA1" w:rsidRPr="00173842" w:rsidRDefault="009A3BA1" w:rsidP="00395B44">
            <w:pPr>
              <w:numPr>
                <w:ilvl w:val="0"/>
                <w:numId w:val="1"/>
              </w:numPr>
              <w:rPr>
                <w:rFonts w:ascii="Arial" w:hAnsi="Arial" w:cs="Arial"/>
              </w:rPr>
            </w:pPr>
            <w:r w:rsidRPr="00173842">
              <w:rPr>
                <w:rFonts w:ascii="Arial" w:hAnsi="Arial" w:cs="Arial"/>
              </w:rPr>
              <w:t>To provide subject matter expertise, support and advice to the leadership and wider organisation, in relation to safeguarding, including adults, children and vulnerable people.</w:t>
            </w:r>
          </w:p>
          <w:p w14:paraId="159D546B" w14:textId="77777777" w:rsidR="00395B44" w:rsidRPr="00173842" w:rsidRDefault="00395B44" w:rsidP="00395B44">
            <w:pPr>
              <w:ind w:left="927"/>
              <w:rPr>
                <w:rFonts w:ascii="Arial" w:hAnsi="Arial" w:cs="Arial"/>
              </w:rPr>
            </w:pPr>
          </w:p>
          <w:p w14:paraId="50C00ACD" w14:textId="77777777" w:rsidR="00395B44" w:rsidRPr="00173842" w:rsidRDefault="00395B44" w:rsidP="00395B44">
            <w:pPr>
              <w:numPr>
                <w:ilvl w:val="0"/>
                <w:numId w:val="1"/>
              </w:numPr>
              <w:rPr>
                <w:rFonts w:ascii="Arial" w:hAnsi="Arial" w:cs="Arial"/>
              </w:rPr>
            </w:pPr>
            <w:r w:rsidRPr="00173842">
              <w:rPr>
                <w:rFonts w:ascii="Arial" w:hAnsi="Arial" w:cs="Arial"/>
              </w:rPr>
              <w:t>To manage the performance of direct reports including allocating, instructing, directing and organising work, monitoring the quality and output of work, arranging training and development, carrying out appraisals (PPDs) and other performance management, dealing with sickness, leave and other absence.</w:t>
            </w:r>
          </w:p>
          <w:p w14:paraId="320200AF" w14:textId="77777777" w:rsidR="009A3BA1" w:rsidRPr="00173842" w:rsidRDefault="009A3BA1" w:rsidP="008C3EB4">
            <w:pPr>
              <w:rPr>
                <w:rFonts w:ascii="Arial" w:hAnsi="Arial" w:cs="Arial"/>
              </w:rPr>
            </w:pPr>
          </w:p>
          <w:p w14:paraId="11E101E2" w14:textId="33F954AE" w:rsidR="009A3BA1" w:rsidRPr="00173842" w:rsidRDefault="009A3BA1" w:rsidP="009A3BA1">
            <w:pPr>
              <w:numPr>
                <w:ilvl w:val="0"/>
                <w:numId w:val="1"/>
              </w:numPr>
              <w:rPr>
                <w:rFonts w:ascii="Arial" w:hAnsi="Arial" w:cs="Arial"/>
              </w:rPr>
            </w:pPr>
            <w:r w:rsidRPr="00173842">
              <w:rPr>
                <w:rFonts w:ascii="Arial" w:hAnsi="Arial" w:cs="Arial"/>
              </w:rPr>
              <w:lastRenderedPageBreak/>
              <w:t xml:space="preserve">To collaborate with other teams/departments in the organisation to provide subject matter expertise and advice for safeguarding elements, acting as Deputy Chair </w:t>
            </w:r>
            <w:proofErr w:type="gramStart"/>
            <w:r w:rsidRPr="00173842">
              <w:rPr>
                <w:rFonts w:ascii="Arial" w:hAnsi="Arial" w:cs="Arial"/>
              </w:rPr>
              <w:t>for  strategic</w:t>
            </w:r>
            <w:proofErr w:type="gramEnd"/>
            <w:r w:rsidRPr="00173842">
              <w:rPr>
                <w:rFonts w:ascii="Arial" w:hAnsi="Arial" w:cs="Arial"/>
              </w:rPr>
              <w:t xml:space="preserve"> safeguarding meetings and safeguarding steering group.</w:t>
            </w:r>
          </w:p>
          <w:p w14:paraId="0011F972" w14:textId="77777777" w:rsidR="009A3BA1" w:rsidRPr="00173842" w:rsidRDefault="009A3BA1" w:rsidP="008C3EB4">
            <w:pPr>
              <w:pStyle w:val="ListParagraph"/>
              <w:ind w:left="0"/>
              <w:rPr>
                <w:rFonts w:ascii="Arial" w:hAnsi="Arial" w:cs="Arial"/>
              </w:rPr>
            </w:pPr>
          </w:p>
          <w:p w14:paraId="4C9B42AF" w14:textId="77777777" w:rsidR="009A3BA1" w:rsidRPr="00173842" w:rsidRDefault="009A3BA1" w:rsidP="009A3BA1">
            <w:pPr>
              <w:numPr>
                <w:ilvl w:val="0"/>
                <w:numId w:val="1"/>
              </w:numPr>
              <w:rPr>
                <w:rFonts w:ascii="Arial" w:hAnsi="Arial" w:cs="Arial"/>
              </w:rPr>
            </w:pPr>
            <w:r w:rsidRPr="00173842">
              <w:rPr>
                <w:rFonts w:ascii="Arial" w:hAnsi="Arial" w:cs="Arial"/>
              </w:rPr>
              <w:t xml:space="preserve">To be the Designated Safeguarding Lead on behalf of the Organisation in compliance with The Children Act </w:t>
            </w:r>
            <w:proofErr w:type="gramStart"/>
            <w:r w:rsidRPr="00173842">
              <w:rPr>
                <w:rFonts w:ascii="Arial" w:hAnsi="Arial" w:cs="Arial"/>
              </w:rPr>
              <w:t>2004;</w:t>
            </w:r>
            <w:proofErr w:type="gramEnd"/>
            <w:r w:rsidRPr="00173842">
              <w:rPr>
                <w:rFonts w:ascii="Arial" w:hAnsi="Arial" w:cs="Arial"/>
              </w:rPr>
              <w:t xml:space="preserve"> maintaining relevant CPD, acting as the first point of contact for any safeguarding concerns and ensuring employees compliance with relevant Policies.</w:t>
            </w:r>
          </w:p>
          <w:p w14:paraId="7B5A1D39" w14:textId="77777777" w:rsidR="009A3BA1" w:rsidRPr="00173842" w:rsidRDefault="009A3BA1" w:rsidP="008C3EB4">
            <w:pPr>
              <w:rPr>
                <w:rFonts w:ascii="Arial" w:hAnsi="Arial" w:cs="Arial"/>
              </w:rPr>
            </w:pPr>
          </w:p>
          <w:p w14:paraId="4B1FFF87" w14:textId="4F474E91" w:rsidR="009A3BA1" w:rsidRPr="00173842" w:rsidRDefault="009A3BA1" w:rsidP="009A3BA1">
            <w:pPr>
              <w:numPr>
                <w:ilvl w:val="0"/>
                <w:numId w:val="1"/>
              </w:numPr>
              <w:rPr>
                <w:rFonts w:ascii="Arial" w:hAnsi="Arial" w:cs="Arial"/>
              </w:rPr>
            </w:pPr>
            <w:r w:rsidRPr="00173842">
              <w:rPr>
                <w:rFonts w:ascii="Arial" w:hAnsi="Arial" w:cs="Arial"/>
              </w:rPr>
              <w:t xml:space="preserve">To negotiate with the </w:t>
            </w:r>
            <w:r w:rsidR="00B5326F" w:rsidRPr="00173842">
              <w:rPr>
                <w:rFonts w:ascii="Arial" w:hAnsi="Arial" w:cs="Arial"/>
              </w:rPr>
              <w:t xml:space="preserve">Community Safety </w:t>
            </w:r>
            <w:r w:rsidRPr="00173842">
              <w:rPr>
                <w:rFonts w:ascii="Arial" w:hAnsi="Arial" w:cs="Arial"/>
              </w:rPr>
              <w:t>Prevention Manager for the safeguarding allocation within the Prevention Budget – overall budget managed by the</w:t>
            </w:r>
            <w:r w:rsidR="00B5326F" w:rsidRPr="00173842">
              <w:rPr>
                <w:rFonts w:ascii="Arial" w:hAnsi="Arial" w:cs="Arial"/>
              </w:rPr>
              <w:t xml:space="preserve"> Community Safety</w:t>
            </w:r>
            <w:r w:rsidRPr="00173842">
              <w:rPr>
                <w:rFonts w:ascii="Arial" w:hAnsi="Arial" w:cs="Arial"/>
              </w:rPr>
              <w:t xml:space="preserve"> Prevention Manager. </w:t>
            </w:r>
          </w:p>
          <w:p w14:paraId="259AC692" w14:textId="77777777" w:rsidR="009A3BA1" w:rsidRPr="00173842" w:rsidRDefault="009A3BA1" w:rsidP="008C3EB4">
            <w:pPr>
              <w:pStyle w:val="ListParagraph"/>
              <w:ind w:left="0"/>
              <w:rPr>
                <w:rFonts w:ascii="Arial" w:hAnsi="Arial" w:cs="Arial"/>
              </w:rPr>
            </w:pPr>
          </w:p>
          <w:p w14:paraId="3DC0916D" w14:textId="23F882D4" w:rsidR="009A3BA1" w:rsidRPr="00173842" w:rsidRDefault="009A3BA1" w:rsidP="009A3BA1">
            <w:pPr>
              <w:numPr>
                <w:ilvl w:val="0"/>
                <w:numId w:val="1"/>
              </w:numPr>
              <w:rPr>
                <w:rFonts w:ascii="Arial" w:hAnsi="Arial" w:cs="Arial"/>
              </w:rPr>
            </w:pPr>
            <w:r w:rsidRPr="00173842">
              <w:rPr>
                <w:rFonts w:ascii="Arial" w:hAnsi="Arial" w:cs="Arial"/>
              </w:rPr>
              <w:t>Manage the data management of all sensitive and confidential information related to safeguarding of members of the public</w:t>
            </w:r>
            <w:r w:rsidR="00B5326F" w:rsidRPr="00173842">
              <w:rPr>
                <w:rFonts w:ascii="Arial" w:hAnsi="Arial" w:cs="Arial"/>
              </w:rPr>
              <w:t>,</w:t>
            </w:r>
            <w:r w:rsidRPr="00173842">
              <w:rPr>
                <w:rFonts w:ascii="Arial" w:hAnsi="Arial" w:cs="Arial"/>
              </w:rPr>
              <w:t xml:space="preserve"> and </w:t>
            </w:r>
            <w:r w:rsidR="00B5326F" w:rsidRPr="00173842">
              <w:rPr>
                <w:rFonts w:ascii="Arial" w:hAnsi="Arial" w:cs="Arial"/>
              </w:rPr>
              <w:t xml:space="preserve">where applicable </w:t>
            </w:r>
            <w:r w:rsidRPr="00173842">
              <w:rPr>
                <w:rFonts w:ascii="Arial" w:hAnsi="Arial" w:cs="Arial"/>
              </w:rPr>
              <w:t>staff personnel, including safeguarding concerns, allegations and DBS information.</w:t>
            </w:r>
          </w:p>
          <w:p w14:paraId="1F97D9E4" w14:textId="77777777" w:rsidR="009A3BA1" w:rsidRPr="00173842" w:rsidRDefault="009A3BA1" w:rsidP="008C3EB4">
            <w:pPr>
              <w:rPr>
                <w:rFonts w:ascii="Arial" w:hAnsi="Arial" w:cs="Arial"/>
              </w:rPr>
            </w:pPr>
          </w:p>
          <w:p w14:paraId="44054087" w14:textId="77777777" w:rsidR="009A3BA1" w:rsidRPr="00173842" w:rsidRDefault="009A3BA1" w:rsidP="008C3EB4">
            <w:pPr>
              <w:rPr>
                <w:rFonts w:ascii="Arial" w:hAnsi="Arial" w:cs="Arial"/>
              </w:rPr>
            </w:pPr>
          </w:p>
          <w:p w14:paraId="188962E5" w14:textId="77777777" w:rsidR="009A3BA1" w:rsidRPr="00173842" w:rsidRDefault="009A3BA1" w:rsidP="009A3BA1">
            <w:pPr>
              <w:numPr>
                <w:ilvl w:val="0"/>
                <w:numId w:val="1"/>
              </w:numPr>
              <w:rPr>
                <w:rFonts w:ascii="Arial" w:hAnsi="Arial" w:cs="Arial"/>
              </w:rPr>
            </w:pPr>
            <w:r w:rsidRPr="00173842">
              <w:rPr>
                <w:rFonts w:ascii="Arial" w:hAnsi="Arial" w:cs="Arial"/>
              </w:rPr>
              <w:t>To ensure Safeguarding training for the Service is updated and reviewed regularly.</w:t>
            </w:r>
          </w:p>
          <w:p w14:paraId="69A3BB96" w14:textId="77777777" w:rsidR="009A3BA1" w:rsidRPr="00173842" w:rsidRDefault="009A3BA1" w:rsidP="008C3EB4">
            <w:pPr>
              <w:rPr>
                <w:rFonts w:ascii="Arial" w:hAnsi="Arial" w:cs="Arial"/>
              </w:rPr>
            </w:pPr>
          </w:p>
          <w:p w14:paraId="496065DF" w14:textId="77777777" w:rsidR="009A3BA1" w:rsidRPr="00173842" w:rsidRDefault="009A3BA1" w:rsidP="009A3BA1">
            <w:pPr>
              <w:numPr>
                <w:ilvl w:val="0"/>
                <w:numId w:val="1"/>
              </w:numPr>
              <w:rPr>
                <w:rFonts w:ascii="Arial" w:hAnsi="Arial" w:cs="Arial"/>
              </w:rPr>
            </w:pPr>
            <w:r w:rsidRPr="00173842">
              <w:rPr>
                <w:rFonts w:ascii="Arial" w:hAnsi="Arial" w:cs="Arial"/>
              </w:rPr>
              <w:t xml:space="preserve">To take actions regarding the Fatal Fire reviews with regards to safeguarding concerns. </w:t>
            </w:r>
          </w:p>
          <w:p w14:paraId="123109EF" w14:textId="77777777" w:rsidR="009A3BA1" w:rsidRPr="00173842" w:rsidRDefault="009A3BA1" w:rsidP="008C3EB4">
            <w:pPr>
              <w:pStyle w:val="ListParagraph"/>
              <w:rPr>
                <w:rFonts w:ascii="Arial" w:hAnsi="Arial" w:cs="Arial"/>
              </w:rPr>
            </w:pPr>
          </w:p>
          <w:p w14:paraId="7E56DB34" w14:textId="263A37FC" w:rsidR="009A3BA1" w:rsidRPr="00173842" w:rsidRDefault="009A3BA1" w:rsidP="009A3BA1">
            <w:pPr>
              <w:pStyle w:val="ListParagraph"/>
              <w:numPr>
                <w:ilvl w:val="0"/>
                <w:numId w:val="1"/>
              </w:numPr>
              <w:contextualSpacing w:val="0"/>
              <w:rPr>
                <w:rFonts w:ascii="Arial" w:hAnsi="Arial" w:cs="Arial"/>
              </w:rPr>
            </w:pPr>
            <w:r w:rsidRPr="00173842">
              <w:rPr>
                <w:rFonts w:ascii="Arial" w:hAnsi="Arial" w:cs="Arial"/>
              </w:rPr>
              <w:t>To take actions from the Area Manager</w:t>
            </w:r>
            <w:r w:rsidR="00B5326F" w:rsidRPr="00173842">
              <w:rPr>
                <w:rFonts w:ascii="Arial" w:hAnsi="Arial" w:cs="Arial"/>
              </w:rPr>
              <w:t xml:space="preserve"> and Community Safety Prevention </w:t>
            </w:r>
            <w:proofErr w:type="gramStart"/>
            <w:r w:rsidR="00B5326F" w:rsidRPr="00173842">
              <w:rPr>
                <w:rFonts w:ascii="Arial" w:hAnsi="Arial" w:cs="Arial"/>
              </w:rPr>
              <w:t xml:space="preserve">Manager </w:t>
            </w:r>
            <w:r w:rsidRPr="00173842">
              <w:rPr>
                <w:rFonts w:ascii="Arial" w:hAnsi="Arial" w:cs="Arial"/>
              </w:rPr>
              <w:t xml:space="preserve"> relating</w:t>
            </w:r>
            <w:proofErr w:type="gramEnd"/>
            <w:r w:rsidRPr="00173842">
              <w:rPr>
                <w:rFonts w:ascii="Arial" w:hAnsi="Arial" w:cs="Arial"/>
              </w:rPr>
              <w:t xml:space="preserve"> to the serious violence duty.</w:t>
            </w:r>
          </w:p>
          <w:p w14:paraId="652461BC" w14:textId="77777777" w:rsidR="009A3BA1" w:rsidRPr="00173842" w:rsidRDefault="009A3BA1" w:rsidP="008C3EB4">
            <w:pPr>
              <w:ind w:left="720"/>
              <w:rPr>
                <w:rFonts w:ascii="Arial" w:hAnsi="Arial" w:cs="Arial"/>
              </w:rPr>
            </w:pPr>
          </w:p>
          <w:p w14:paraId="3FC64F46" w14:textId="77777777" w:rsidR="009A3BA1" w:rsidRPr="00173842" w:rsidRDefault="009A3BA1" w:rsidP="008C3EB4">
            <w:pPr>
              <w:rPr>
                <w:rFonts w:ascii="Arial" w:hAnsi="Arial" w:cs="Arial"/>
              </w:rPr>
            </w:pPr>
          </w:p>
          <w:p w14:paraId="35DC1270" w14:textId="77777777" w:rsidR="009A3BA1" w:rsidRPr="00173842" w:rsidRDefault="009A3BA1" w:rsidP="009A3BA1">
            <w:pPr>
              <w:numPr>
                <w:ilvl w:val="0"/>
                <w:numId w:val="1"/>
              </w:numPr>
              <w:rPr>
                <w:rFonts w:ascii="Arial" w:hAnsi="Arial" w:cs="Arial"/>
              </w:rPr>
            </w:pPr>
            <w:r w:rsidRPr="00173842">
              <w:rPr>
                <w:rFonts w:ascii="Arial" w:hAnsi="Arial" w:cs="Arial"/>
              </w:rPr>
              <w:t>Responsibility for ensuring the Service is always up to date and informed of relevant Safeguarding legislation, policy, guidance, and best practice, embedding a Safeguarding culture within the Service.</w:t>
            </w:r>
          </w:p>
          <w:p w14:paraId="56BC1CA4" w14:textId="77777777" w:rsidR="009A3BA1" w:rsidRPr="00173842" w:rsidRDefault="009A3BA1" w:rsidP="008C3EB4">
            <w:pPr>
              <w:rPr>
                <w:rFonts w:ascii="Arial" w:hAnsi="Arial" w:cs="Arial"/>
              </w:rPr>
            </w:pPr>
          </w:p>
          <w:p w14:paraId="09A3A423" w14:textId="77777777" w:rsidR="009A3BA1" w:rsidRPr="00173842" w:rsidRDefault="009A3BA1" w:rsidP="009A3BA1">
            <w:pPr>
              <w:numPr>
                <w:ilvl w:val="0"/>
                <w:numId w:val="1"/>
              </w:numPr>
              <w:rPr>
                <w:rFonts w:ascii="Arial" w:hAnsi="Arial" w:cs="Arial"/>
              </w:rPr>
            </w:pPr>
            <w:r w:rsidRPr="00173842">
              <w:rPr>
                <w:rFonts w:ascii="Arial" w:hAnsi="Arial" w:cs="Arial"/>
              </w:rPr>
              <w:t>Represent and negotiate Service priorities at national and local partnerships and actively promote multi-agency working, including National Fire Chiefs Council Safeguarding meetings, Adult Safeguarding Board/associated Working Parties and Channel Meetings.</w:t>
            </w:r>
          </w:p>
          <w:p w14:paraId="65DC7D0C" w14:textId="77777777" w:rsidR="009A3BA1" w:rsidRPr="00173842" w:rsidRDefault="009A3BA1" w:rsidP="008C3EB4">
            <w:pPr>
              <w:rPr>
                <w:rFonts w:ascii="Arial" w:hAnsi="Arial" w:cs="Arial"/>
              </w:rPr>
            </w:pPr>
          </w:p>
          <w:p w14:paraId="56B62740" w14:textId="77777777" w:rsidR="009A3BA1" w:rsidRPr="00173842" w:rsidRDefault="009A3BA1" w:rsidP="009A3BA1">
            <w:pPr>
              <w:numPr>
                <w:ilvl w:val="0"/>
                <w:numId w:val="1"/>
              </w:numPr>
              <w:rPr>
                <w:rFonts w:ascii="Arial" w:hAnsi="Arial" w:cs="Arial"/>
              </w:rPr>
            </w:pPr>
            <w:r w:rsidRPr="00173842">
              <w:rPr>
                <w:rFonts w:ascii="Arial" w:hAnsi="Arial" w:cs="Arial"/>
              </w:rPr>
              <w:t xml:space="preserve">To build collaborative working with relevant statutory agencies to ensure appropriate partnership working. </w:t>
            </w:r>
          </w:p>
          <w:p w14:paraId="250C9FB0" w14:textId="77777777" w:rsidR="009A3BA1" w:rsidRPr="00173842" w:rsidRDefault="009A3BA1" w:rsidP="008C3EB4">
            <w:pPr>
              <w:rPr>
                <w:rFonts w:ascii="Arial" w:hAnsi="Arial" w:cs="Arial"/>
              </w:rPr>
            </w:pPr>
          </w:p>
          <w:p w14:paraId="7056E9D1" w14:textId="77777777" w:rsidR="009A3BA1" w:rsidRPr="00173842" w:rsidRDefault="009A3BA1" w:rsidP="009A3BA1">
            <w:pPr>
              <w:numPr>
                <w:ilvl w:val="0"/>
                <w:numId w:val="1"/>
              </w:numPr>
              <w:rPr>
                <w:rFonts w:ascii="Arial" w:hAnsi="Arial" w:cs="Arial"/>
              </w:rPr>
            </w:pPr>
            <w:r w:rsidRPr="00173842">
              <w:rPr>
                <w:rFonts w:ascii="Arial" w:hAnsi="Arial" w:cs="Arial"/>
              </w:rPr>
              <w:t xml:space="preserve">Share relevant safeguarding information with relevant agencies. </w:t>
            </w:r>
          </w:p>
          <w:p w14:paraId="5154F0AF" w14:textId="77777777" w:rsidR="009A3BA1" w:rsidRPr="00173842" w:rsidRDefault="009A3BA1" w:rsidP="008C3EB4">
            <w:pPr>
              <w:rPr>
                <w:rFonts w:ascii="Arial" w:hAnsi="Arial" w:cs="Arial"/>
              </w:rPr>
            </w:pPr>
          </w:p>
          <w:p w14:paraId="42A249DB" w14:textId="77777777" w:rsidR="009A3BA1" w:rsidRPr="00173842" w:rsidRDefault="009A3BA1" w:rsidP="009A3BA1">
            <w:pPr>
              <w:numPr>
                <w:ilvl w:val="0"/>
                <w:numId w:val="1"/>
              </w:numPr>
              <w:rPr>
                <w:rFonts w:ascii="Arial" w:hAnsi="Arial" w:cs="Arial"/>
              </w:rPr>
            </w:pPr>
            <w:r w:rsidRPr="00173842">
              <w:rPr>
                <w:rFonts w:ascii="Arial" w:hAnsi="Arial" w:cs="Arial"/>
              </w:rPr>
              <w:t>To oversee activities within the Safeguarding Team such as internal and external communication, developing training and induction material, ensuring guidance and processes are up to date and account for periods of business continuity.</w:t>
            </w:r>
          </w:p>
          <w:p w14:paraId="66F8400E" w14:textId="77777777" w:rsidR="009A3BA1" w:rsidRPr="00173842" w:rsidRDefault="009A3BA1" w:rsidP="008C3EB4">
            <w:pPr>
              <w:rPr>
                <w:rFonts w:ascii="Arial" w:hAnsi="Arial" w:cs="Arial"/>
              </w:rPr>
            </w:pPr>
          </w:p>
          <w:p w14:paraId="5CBE4FB2" w14:textId="77777777" w:rsidR="009A3BA1" w:rsidRPr="00173842" w:rsidRDefault="009A3BA1" w:rsidP="009A3BA1">
            <w:pPr>
              <w:numPr>
                <w:ilvl w:val="0"/>
                <w:numId w:val="1"/>
              </w:numPr>
              <w:rPr>
                <w:rFonts w:ascii="Arial" w:hAnsi="Arial" w:cs="Arial"/>
              </w:rPr>
            </w:pPr>
            <w:r w:rsidRPr="00173842">
              <w:rPr>
                <w:rFonts w:ascii="Arial" w:hAnsi="Arial" w:cs="Arial"/>
              </w:rPr>
              <w:t>Identify opportunities and collaborate with the Home Fire Safety Teams to support individuals in reducing their fire risk.</w:t>
            </w:r>
          </w:p>
          <w:p w14:paraId="0C044E1D" w14:textId="77777777" w:rsidR="009A3BA1" w:rsidRPr="00173842" w:rsidRDefault="009A3BA1" w:rsidP="008C3EB4">
            <w:pPr>
              <w:pStyle w:val="ListParagraph"/>
              <w:rPr>
                <w:rFonts w:ascii="Arial" w:hAnsi="Arial" w:cs="Arial"/>
              </w:rPr>
            </w:pPr>
          </w:p>
          <w:p w14:paraId="1C3557F9" w14:textId="6E25EE36" w:rsidR="009A3BA1" w:rsidRPr="00173842" w:rsidRDefault="009A3BA1" w:rsidP="009A3BA1">
            <w:pPr>
              <w:numPr>
                <w:ilvl w:val="0"/>
                <w:numId w:val="1"/>
              </w:numPr>
              <w:rPr>
                <w:rFonts w:ascii="Arial" w:hAnsi="Arial" w:cs="Arial"/>
              </w:rPr>
            </w:pPr>
            <w:r w:rsidRPr="00173842">
              <w:rPr>
                <w:rFonts w:ascii="Arial" w:hAnsi="Arial" w:cs="Arial"/>
              </w:rPr>
              <w:t>To undertake improvement and development tasks required by the Area Manager</w:t>
            </w:r>
            <w:r w:rsidR="00E62E69" w:rsidRPr="00173842">
              <w:rPr>
                <w:rFonts w:ascii="Arial" w:hAnsi="Arial" w:cs="Arial"/>
              </w:rPr>
              <w:t xml:space="preserve"> in line with subject matter expertise.</w:t>
            </w:r>
          </w:p>
          <w:p w14:paraId="457CB017" w14:textId="77777777" w:rsidR="009A3BA1" w:rsidRPr="00173842" w:rsidRDefault="009A3BA1" w:rsidP="008C3EB4">
            <w:pPr>
              <w:rPr>
                <w:rFonts w:ascii="Arial" w:hAnsi="Arial" w:cs="Arial"/>
              </w:rPr>
            </w:pPr>
          </w:p>
          <w:p w14:paraId="5B7C4AE1" w14:textId="790DA634" w:rsidR="009A3BA1" w:rsidRPr="00173842" w:rsidRDefault="009A3BA1" w:rsidP="009A3BA1">
            <w:pPr>
              <w:numPr>
                <w:ilvl w:val="0"/>
                <w:numId w:val="1"/>
              </w:numPr>
              <w:rPr>
                <w:rFonts w:ascii="Arial" w:hAnsi="Arial" w:cs="Arial"/>
              </w:rPr>
            </w:pPr>
            <w:r w:rsidRPr="00173842">
              <w:rPr>
                <w:rFonts w:ascii="Arial" w:hAnsi="Arial" w:cs="Arial"/>
              </w:rPr>
              <w:t>To attend meetings as required by the Area Manager</w:t>
            </w:r>
            <w:r w:rsidR="00E62E69" w:rsidRPr="00173842">
              <w:rPr>
                <w:rFonts w:ascii="Arial" w:hAnsi="Arial" w:cs="Arial"/>
              </w:rPr>
              <w:t xml:space="preserve"> in line with subject matter expertise</w:t>
            </w:r>
            <w:r w:rsidRPr="00173842">
              <w:rPr>
                <w:rFonts w:ascii="Arial" w:hAnsi="Arial" w:cs="Arial"/>
              </w:rPr>
              <w:t xml:space="preserve">. </w:t>
            </w:r>
          </w:p>
          <w:p w14:paraId="4A51827D" w14:textId="77777777" w:rsidR="009A3BA1" w:rsidRPr="00173842" w:rsidRDefault="009A3BA1" w:rsidP="008C3EB4">
            <w:pPr>
              <w:rPr>
                <w:rFonts w:ascii="Arial" w:hAnsi="Arial" w:cs="Arial"/>
              </w:rPr>
            </w:pPr>
          </w:p>
          <w:p w14:paraId="3407CCB4" w14:textId="77777777" w:rsidR="009A3BA1" w:rsidRPr="00173842" w:rsidRDefault="009A3BA1" w:rsidP="009A3BA1">
            <w:pPr>
              <w:numPr>
                <w:ilvl w:val="0"/>
                <w:numId w:val="1"/>
              </w:numPr>
              <w:rPr>
                <w:rFonts w:ascii="Arial" w:hAnsi="Arial" w:cs="Arial"/>
              </w:rPr>
            </w:pPr>
            <w:r w:rsidRPr="00173842">
              <w:rPr>
                <w:rFonts w:ascii="Arial" w:hAnsi="Arial" w:cs="Arial"/>
              </w:rPr>
              <w:t>To personally participate in the Personnel Performance &amp; Development (PPD) Review process to identify personal training and development needs and to attend training events as directed.</w:t>
            </w:r>
          </w:p>
          <w:p w14:paraId="2A44E052" w14:textId="77777777" w:rsidR="009A3BA1" w:rsidRPr="00173842" w:rsidRDefault="009A3BA1" w:rsidP="008C3EB4">
            <w:pPr>
              <w:rPr>
                <w:rFonts w:ascii="Arial" w:hAnsi="Arial" w:cs="Arial"/>
              </w:rPr>
            </w:pPr>
          </w:p>
          <w:p w14:paraId="2F5E75D8" w14:textId="77777777" w:rsidR="009A3BA1" w:rsidRPr="00173842" w:rsidRDefault="009A3BA1" w:rsidP="009A3BA1">
            <w:pPr>
              <w:numPr>
                <w:ilvl w:val="0"/>
                <w:numId w:val="1"/>
              </w:numPr>
              <w:rPr>
                <w:rFonts w:ascii="Arial" w:hAnsi="Arial" w:cs="Arial"/>
              </w:rPr>
            </w:pPr>
            <w:r w:rsidRPr="00173842">
              <w:rPr>
                <w:rFonts w:ascii="Arial" w:hAnsi="Arial" w:cs="Arial"/>
              </w:rPr>
              <w:t>To maintain security and confidentiality of information, in line with GDPR.</w:t>
            </w:r>
          </w:p>
          <w:p w14:paraId="55DBA0F4" w14:textId="77777777" w:rsidR="009A3BA1" w:rsidRPr="00173842" w:rsidRDefault="009A3BA1" w:rsidP="008C3EB4">
            <w:pPr>
              <w:rPr>
                <w:rFonts w:ascii="Arial" w:hAnsi="Arial" w:cs="Arial"/>
              </w:rPr>
            </w:pPr>
          </w:p>
          <w:p w14:paraId="65BAA766" w14:textId="77777777" w:rsidR="009A3BA1" w:rsidRPr="00173842" w:rsidRDefault="009A3BA1" w:rsidP="009A3BA1">
            <w:pPr>
              <w:numPr>
                <w:ilvl w:val="0"/>
                <w:numId w:val="1"/>
              </w:numPr>
              <w:rPr>
                <w:rFonts w:ascii="Arial" w:hAnsi="Arial" w:cs="Arial"/>
              </w:rPr>
            </w:pPr>
            <w:r w:rsidRPr="00173842">
              <w:rPr>
                <w:rFonts w:ascii="Arial" w:hAnsi="Arial" w:cs="Arial"/>
              </w:rPr>
              <w:t>To work in a safe manner in accordance with H&amp;S Policies and procedures.</w:t>
            </w:r>
          </w:p>
          <w:p w14:paraId="44B4F070" w14:textId="77777777" w:rsidR="009A3BA1" w:rsidRPr="00173842" w:rsidRDefault="009A3BA1" w:rsidP="008C3EB4">
            <w:pPr>
              <w:rPr>
                <w:rFonts w:ascii="Arial" w:hAnsi="Arial" w:cs="Arial"/>
              </w:rPr>
            </w:pPr>
          </w:p>
          <w:p w14:paraId="6C78C03E" w14:textId="77777777" w:rsidR="009A3BA1" w:rsidRPr="00173842" w:rsidRDefault="009A3BA1" w:rsidP="009A3BA1">
            <w:pPr>
              <w:numPr>
                <w:ilvl w:val="0"/>
                <w:numId w:val="1"/>
              </w:numPr>
              <w:rPr>
                <w:rFonts w:ascii="Arial" w:hAnsi="Arial" w:cs="Arial"/>
              </w:rPr>
            </w:pPr>
            <w:r w:rsidRPr="00173842">
              <w:rPr>
                <w:rFonts w:ascii="Arial" w:hAnsi="Arial" w:cs="Arial"/>
              </w:rPr>
              <w:t>To adhere to the Safeguarding Policy.</w:t>
            </w:r>
          </w:p>
          <w:p w14:paraId="6F73F645" w14:textId="77777777" w:rsidR="009A3BA1" w:rsidRPr="00173842" w:rsidRDefault="009A3BA1" w:rsidP="008C3EB4">
            <w:pPr>
              <w:rPr>
                <w:rFonts w:ascii="Arial" w:hAnsi="Arial" w:cs="Arial"/>
              </w:rPr>
            </w:pPr>
          </w:p>
          <w:p w14:paraId="4EBB96B3" w14:textId="77777777" w:rsidR="009A3BA1" w:rsidRPr="00173842" w:rsidRDefault="009A3BA1" w:rsidP="009A3BA1">
            <w:pPr>
              <w:numPr>
                <w:ilvl w:val="0"/>
                <w:numId w:val="1"/>
              </w:numPr>
              <w:rPr>
                <w:rFonts w:ascii="Arial" w:hAnsi="Arial" w:cs="Arial"/>
              </w:rPr>
            </w:pPr>
            <w:r w:rsidRPr="00173842">
              <w:rPr>
                <w:rFonts w:ascii="Arial" w:hAnsi="Arial" w:cs="Arial"/>
              </w:rPr>
              <w:t>To actively promote the Service’s Core Values and comply with Equality and Diversity and all Service policies.</w:t>
            </w:r>
          </w:p>
        </w:tc>
      </w:tr>
      <w:tr w:rsidR="009A3BA1" w:rsidRPr="00173842" w14:paraId="55FB451C" w14:textId="77777777" w:rsidTr="008C3EB4">
        <w:tblPrEx>
          <w:tblLook w:val="04A0" w:firstRow="1" w:lastRow="0" w:firstColumn="1" w:lastColumn="0" w:noHBand="0" w:noVBand="1"/>
        </w:tblPrEx>
        <w:trPr>
          <w:trHeight w:val="276"/>
        </w:trPr>
        <w:tc>
          <w:tcPr>
            <w:tcW w:w="10206" w:type="dxa"/>
            <w:vMerge/>
            <w:shd w:val="clear" w:color="auto" w:fill="auto"/>
          </w:tcPr>
          <w:p w14:paraId="134EED88" w14:textId="77777777" w:rsidR="009A3BA1" w:rsidRPr="00173842" w:rsidRDefault="009A3BA1" w:rsidP="008C3EB4">
            <w:pPr>
              <w:rPr>
                <w:rFonts w:ascii="Arial" w:hAnsi="Arial" w:cs="Arial"/>
              </w:rPr>
            </w:pPr>
          </w:p>
        </w:tc>
      </w:tr>
    </w:tbl>
    <w:p w14:paraId="239720AF" w14:textId="77777777" w:rsidR="009A3BA1" w:rsidRPr="00173842" w:rsidRDefault="009A3BA1" w:rsidP="009A3BA1">
      <w:pPr>
        <w:rPr>
          <w:rFonts w:ascii="Arial" w:hAnsi="Arial" w:cs="Arial"/>
        </w:rPr>
      </w:pPr>
    </w:p>
    <w:p w14:paraId="77CDA76C" w14:textId="77777777" w:rsidR="009A3BA1" w:rsidRPr="00173842" w:rsidRDefault="009A3BA1" w:rsidP="009A3BA1">
      <w:pPr>
        <w:rPr>
          <w:rFonts w:ascii="Arial" w:hAnsi="Arial" w:cs="Arial"/>
          <w:b/>
          <w:bCs/>
        </w:rPr>
      </w:pPr>
      <w:r w:rsidRPr="00173842">
        <w:rPr>
          <w:rFonts w:ascii="Arial" w:hAnsi="Arial" w:cs="Arial"/>
          <w:b/>
          <w:bCs/>
        </w:rPr>
        <w:t xml:space="preserve">Our Values </w:t>
      </w:r>
    </w:p>
    <w:p w14:paraId="279CCFE0" w14:textId="77777777" w:rsidR="009A3BA1" w:rsidRPr="00173842" w:rsidRDefault="009A3BA1" w:rsidP="009A3BA1">
      <w:pPr>
        <w:numPr>
          <w:ilvl w:val="0"/>
          <w:numId w:val="2"/>
        </w:numPr>
        <w:suppressAutoHyphens/>
        <w:autoSpaceDN w:val="0"/>
        <w:textAlignment w:val="baseline"/>
        <w:rPr>
          <w:rFonts w:ascii="Arial" w:hAnsi="Arial" w:cs="Arial"/>
          <w:bCs/>
          <w:color w:val="000000"/>
          <w:lang w:eastAsia="en-GB"/>
        </w:rPr>
      </w:pPr>
      <w:r w:rsidRPr="00173842">
        <w:rPr>
          <w:rFonts w:ascii="Arial" w:hAnsi="Arial" w:cs="Arial"/>
          <w:bCs/>
          <w:color w:val="000000"/>
          <w:lang w:eastAsia="en-GB"/>
        </w:rPr>
        <w:t>We are proud to help</w:t>
      </w:r>
    </w:p>
    <w:p w14:paraId="45DF7EBE" w14:textId="77777777" w:rsidR="009A3BA1" w:rsidRPr="00173842" w:rsidRDefault="009A3BA1" w:rsidP="009A3BA1">
      <w:pPr>
        <w:numPr>
          <w:ilvl w:val="0"/>
          <w:numId w:val="2"/>
        </w:numPr>
        <w:suppressAutoHyphens/>
        <w:autoSpaceDN w:val="0"/>
        <w:textAlignment w:val="baseline"/>
        <w:rPr>
          <w:rFonts w:ascii="Arial" w:hAnsi="Arial" w:cs="Arial"/>
          <w:color w:val="000000"/>
        </w:rPr>
      </w:pPr>
      <w:r w:rsidRPr="00173842">
        <w:rPr>
          <w:rFonts w:ascii="Arial" w:hAnsi="Arial" w:cs="Arial"/>
          <w:color w:val="000000"/>
        </w:rPr>
        <w:t>We are honest</w:t>
      </w:r>
    </w:p>
    <w:p w14:paraId="2A0E2BF9" w14:textId="77777777" w:rsidR="009A3BA1" w:rsidRPr="00173842" w:rsidRDefault="009A3BA1" w:rsidP="009A3BA1">
      <w:pPr>
        <w:numPr>
          <w:ilvl w:val="0"/>
          <w:numId w:val="2"/>
        </w:numPr>
        <w:suppressAutoHyphens/>
        <w:autoSpaceDN w:val="0"/>
        <w:textAlignment w:val="baseline"/>
        <w:rPr>
          <w:rFonts w:ascii="Arial" w:hAnsi="Arial" w:cs="Arial"/>
          <w:color w:val="000000"/>
        </w:rPr>
      </w:pPr>
      <w:r w:rsidRPr="00173842">
        <w:rPr>
          <w:rFonts w:ascii="Arial" w:hAnsi="Arial" w:cs="Arial"/>
          <w:color w:val="000000"/>
        </w:rPr>
        <w:t>We are respectful</w:t>
      </w:r>
    </w:p>
    <w:p w14:paraId="7CB9A6FA" w14:textId="77777777" w:rsidR="009A3BA1" w:rsidRPr="00173842" w:rsidRDefault="009A3BA1" w:rsidP="009A3BA1">
      <w:pPr>
        <w:numPr>
          <w:ilvl w:val="0"/>
          <w:numId w:val="2"/>
        </w:numPr>
        <w:suppressAutoHyphens/>
        <w:autoSpaceDN w:val="0"/>
        <w:textAlignment w:val="baseline"/>
        <w:rPr>
          <w:rFonts w:ascii="Arial" w:hAnsi="Arial" w:cs="Arial"/>
          <w:color w:val="000000"/>
        </w:rPr>
      </w:pPr>
      <w:r w:rsidRPr="00173842">
        <w:rPr>
          <w:rFonts w:ascii="Arial" w:hAnsi="Arial" w:cs="Arial"/>
          <w:color w:val="000000"/>
        </w:rPr>
        <w:t>We are working together</w:t>
      </w:r>
    </w:p>
    <w:p w14:paraId="7947B582" w14:textId="77777777" w:rsidR="009A3BA1" w:rsidRPr="00173842" w:rsidRDefault="009A3BA1" w:rsidP="009A3BA1">
      <w:pPr>
        <w:rPr>
          <w:rFonts w:ascii="Arial" w:hAnsi="Arial" w:cs="Arial"/>
        </w:rPr>
      </w:pPr>
    </w:p>
    <w:p w14:paraId="4F0B439F" w14:textId="77777777" w:rsidR="009A3BA1" w:rsidRPr="00173842" w:rsidRDefault="009A3BA1" w:rsidP="009A3BA1">
      <w:pPr>
        <w:rPr>
          <w:rFonts w:ascii="Arial" w:hAnsi="Arial" w:cs="Arial"/>
        </w:rPr>
      </w:pPr>
    </w:p>
    <w:p w14:paraId="7E2E0D4A" w14:textId="77777777" w:rsidR="009A3BA1" w:rsidRPr="00173842" w:rsidRDefault="009A3BA1" w:rsidP="009A3BA1">
      <w:pPr>
        <w:rPr>
          <w:rFonts w:ascii="Arial" w:hAnsi="Arial" w:cs="Arial"/>
        </w:rPr>
      </w:pPr>
    </w:p>
    <w:tbl>
      <w:tblPr>
        <w:tblW w:w="10206" w:type="dxa"/>
        <w:tblInd w:w="-459" w:type="dxa"/>
        <w:tblLook w:val="0000" w:firstRow="0" w:lastRow="0" w:firstColumn="0" w:lastColumn="0" w:noHBand="0" w:noVBand="0"/>
      </w:tblPr>
      <w:tblGrid>
        <w:gridCol w:w="3114"/>
        <w:gridCol w:w="3179"/>
        <w:gridCol w:w="737"/>
        <w:gridCol w:w="3176"/>
      </w:tblGrid>
      <w:tr w:rsidR="009A3BA1" w:rsidRPr="00173842" w14:paraId="4233B9DF" w14:textId="77777777" w:rsidTr="008C3EB4">
        <w:trPr>
          <w:trHeight w:val="397"/>
        </w:trPr>
        <w:tc>
          <w:tcPr>
            <w:tcW w:w="10206" w:type="dxa"/>
            <w:gridSpan w:val="4"/>
            <w:shd w:val="clear" w:color="auto" w:fill="auto"/>
            <w:vAlign w:val="center"/>
          </w:tcPr>
          <w:p w14:paraId="47C0CA9D" w14:textId="77777777" w:rsidR="009A3BA1" w:rsidRPr="00173842" w:rsidRDefault="009A3BA1" w:rsidP="008C3EB4">
            <w:pPr>
              <w:pStyle w:val="BodyText"/>
              <w:rPr>
                <w:rFonts w:cs="Arial"/>
                <w:color w:val="auto"/>
                <w:szCs w:val="24"/>
                <w:lang w:eastAsia="en-US"/>
              </w:rPr>
            </w:pPr>
            <w:r w:rsidRPr="00173842">
              <w:rPr>
                <w:rFonts w:cs="Arial"/>
                <w:color w:val="auto"/>
                <w:szCs w:val="24"/>
                <w:lang w:eastAsia="en-US"/>
              </w:rPr>
              <w:t>Signed acceptance of the Core Values of the Service and agreement that the Job Description is a fair and accurate statement of the requirements of the job:</w:t>
            </w:r>
          </w:p>
          <w:p w14:paraId="4A29D741" w14:textId="77777777" w:rsidR="009A3BA1" w:rsidRPr="00173842" w:rsidRDefault="009A3BA1" w:rsidP="008C3EB4">
            <w:pPr>
              <w:pStyle w:val="BodyText"/>
              <w:rPr>
                <w:rFonts w:cs="Arial"/>
                <w:color w:val="auto"/>
                <w:szCs w:val="24"/>
                <w:lang w:eastAsia="en-US"/>
              </w:rPr>
            </w:pPr>
          </w:p>
        </w:tc>
      </w:tr>
      <w:tr w:rsidR="009A3BA1" w:rsidRPr="00173842" w14:paraId="5CA93A22" w14:textId="77777777" w:rsidTr="008C3EB4">
        <w:trPr>
          <w:trHeight w:val="567"/>
        </w:trPr>
        <w:tc>
          <w:tcPr>
            <w:tcW w:w="3119" w:type="dxa"/>
            <w:shd w:val="clear" w:color="auto" w:fill="auto"/>
          </w:tcPr>
          <w:p w14:paraId="556E7102" w14:textId="77777777" w:rsidR="009A3BA1" w:rsidRPr="00173842" w:rsidRDefault="009A3BA1" w:rsidP="008C3EB4">
            <w:pPr>
              <w:pStyle w:val="Heading4"/>
              <w:rPr>
                <w:rFonts w:ascii="Arial" w:hAnsi="Arial" w:cs="Arial"/>
                <w:color w:val="auto"/>
              </w:rPr>
            </w:pPr>
            <w:r w:rsidRPr="00173842">
              <w:rPr>
                <w:rFonts w:ascii="Arial" w:hAnsi="Arial" w:cs="Arial"/>
                <w:color w:val="auto"/>
              </w:rPr>
              <w:t>Job Holder</w:t>
            </w:r>
          </w:p>
        </w:tc>
        <w:tc>
          <w:tcPr>
            <w:tcW w:w="3188" w:type="dxa"/>
          </w:tcPr>
          <w:p w14:paraId="08F24122" w14:textId="77777777" w:rsidR="009A3BA1" w:rsidRPr="00173842" w:rsidRDefault="009A3BA1" w:rsidP="008C3EB4">
            <w:pPr>
              <w:rPr>
                <w:rFonts w:ascii="Arial" w:hAnsi="Arial" w:cs="Arial"/>
              </w:rPr>
            </w:pPr>
          </w:p>
        </w:tc>
        <w:tc>
          <w:tcPr>
            <w:tcW w:w="714" w:type="dxa"/>
            <w:shd w:val="clear" w:color="auto" w:fill="auto"/>
          </w:tcPr>
          <w:p w14:paraId="50B95BF0" w14:textId="77777777" w:rsidR="009A3BA1" w:rsidRPr="00173842" w:rsidRDefault="009A3BA1" w:rsidP="008C3EB4">
            <w:pPr>
              <w:pStyle w:val="Heading4"/>
              <w:rPr>
                <w:rFonts w:ascii="Arial" w:hAnsi="Arial" w:cs="Arial"/>
                <w:color w:val="auto"/>
              </w:rPr>
            </w:pPr>
            <w:r w:rsidRPr="00173842">
              <w:rPr>
                <w:rFonts w:ascii="Arial" w:hAnsi="Arial" w:cs="Arial"/>
                <w:color w:val="auto"/>
              </w:rPr>
              <w:t>Date</w:t>
            </w:r>
          </w:p>
        </w:tc>
        <w:tc>
          <w:tcPr>
            <w:tcW w:w="3185" w:type="dxa"/>
          </w:tcPr>
          <w:p w14:paraId="7208F4EE" w14:textId="77777777" w:rsidR="009A3BA1" w:rsidRPr="00173842" w:rsidRDefault="009A3BA1" w:rsidP="008C3EB4">
            <w:pPr>
              <w:rPr>
                <w:rFonts w:ascii="Arial" w:hAnsi="Arial" w:cs="Arial"/>
              </w:rPr>
            </w:pPr>
          </w:p>
        </w:tc>
      </w:tr>
      <w:tr w:rsidR="009A3BA1" w:rsidRPr="00173842" w14:paraId="2697DB65" w14:textId="77777777" w:rsidTr="008C3EB4">
        <w:trPr>
          <w:trHeight w:val="567"/>
        </w:trPr>
        <w:tc>
          <w:tcPr>
            <w:tcW w:w="3119" w:type="dxa"/>
            <w:shd w:val="clear" w:color="auto" w:fill="auto"/>
          </w:tcPr>
          <w:p w14:paraId="632804F0" w14:textId="77777777" w:rsidR="009A3BA1" w:rsidRPr="00173842" w:rsidRDefault="009A3BA1" w:rsidP="008C3EB4">
            <w:pPr>
              <w:rPr>
                <w:rFonts w:ascii="Arial" w:hAnsi="Arial" w:cs="Arial"/>
                <w:b/>
                <w:bCs/>
              </w:rPr>
            </w:pPr>
            <w:r w:rsidRPr="00173842">
              <w:rPr>
                <w:rFonts w:ascii="Arial" w:hAnsi="Arial" w:cs="Arial"/>
                <w:b/>
                <w:bCs/>
              </w:rPr>
              <w:t>Job Holder’s Manager</w:t>
            </w:r>
          </w:p>
        </w:tc>
        <w:tc>
          <w:tcPr>
            <w:tcW w:w="3188" w:type="dxa"/>
          </w:tcPr>
          <w:p w14:paraId="11525C2F" w14:textId="77777777" w:rsidR="009A3BA1" w:rsidRPr="00173842" w:rsidRDefault="009A3BA1" w:rsidP="008C3EB4">
            <w:pPr>
              <w:rPr>
                <w:rFonts w:ascii="Arial" w:hAnsi="Arial" w:cs="Arial"/>
              </w:rPr>
            </w:pPr>
          </w:p>
        </w:tc>
        <w:tc>
          <w:tcPr>
            <w:tcW w:w="714" w:type="dxa"/>
            <w:shd w:val="clear" w:color="auto" w:fill="auto"/>
          </w:tcPr>
          <w:p w14:paraId="1FA72741" w14:textId="77777777" w:rsidR="009A3BA1" w:rsidRPr="00173842" w:rsidRDefault="009A3BA1" w:rsidP="008C3EB4">
            <w:pPr>
              <w:rPr>
                <w:rFonts w:ascii="Arial" w:hAnsi="Arial" w:cs="Arial"/>
                <w:b/>
                <w:bCs/>
              </w:rPr>
            </w:pPr>
            <w:r w:rsidRPr="00173842">
              <w:rPr>
                <w:rFonts w:ascii="Arial" w:hAnsi="Arial" w:cs="Arial"/>
                <w:b/>
                <w:bCs/>
              </w:rPr>
              <w:t>Date</w:t>
            </w:r>
          </w:p>
        </w:tc>
        <w:tc>
          <w:tcPr>
            <w:tcW w:w="3185" w:type="dxa"/>
          </w:tcPr>
          <w:p w14:paraId="6A99BA95" w14:textId="77777777" w:rsidR="009A3BA1" w:rsidRPr="00173842" w:rsidRDefault="009A3BA1" w:rsidP="008C3EB4">
            <w:pPr>
              <w:rPr>
                <w:rFonts w:ascii="Arial" w:hAnsi="Arial" w:cs="Arial"/>
              </w:rPr>
            </w:pPr>
          </w:p>
        </w:tc>
      </w:tr>
      <w:tr w:rsidR="009A3BA1" w:rsidRPr="00173842" w14:paraId="7D96755A" w14:textId="77777777" w:rsidTr="008C3EB4">
        <w:trPr>
          <w:trHeight w:val="567"/>
        </w:trPr>
        <w:tc>
          <w:tcPr>
            <w:tcW w:w="3119" w:type="dxa"/>
            <w:shd w:val="clear" w:color="auto" w:fill="auto"/>
          </w:tcPr>
          <w:p w14:paraId="2AC86F6F" w14:textId="77777777" w:rsidR="009A3BA1" w:rsidRPr="00173842" w:rsidRDefault="009A3BA1" w:rsidP="008C3EB4">
            <w:pPr>
              <w:rPr>
                <w:rFonts w:ascii="Arial" w:hAnsi="Arial" w:cs="Arial"/>
                <w:b/>
                <w:bCs/>
              </w:rPr>
            </w:pPr>
            <w:r w:rsidRPr="00173842">
              <w:rPr>
                <w:rFonts w:ascii="Arial" w:hAnsi="Arial" w:cs="Arial"/>
                <w:b/>
                <w:bCs/>
              </w:rPr>
              <w:t>Designated Senior Manager (if applicable)</w:t>
            </w:r>
          </w:p>
        </w:tc>
        <w:tc>
          <w:tcPr>
            <w:tcW w:w="3188" w:type="dxa"/>
          </w:tcPr>
          <w:p w14:paraId="6667C293" w14:textId="77777777" w:rsidR="009A3BA1" w:rsidRPr="00173842" w:rsidRDefault="009A3BA1" w:rsidP="008C3EB4">
            <w:pPr>
              <w:rPr>
                <w:rFonts w:ascii="Arial" w:hAnsi="Arial" w:cs="Arial"/>
              </w:rPr>
            </w:pPr>
          </w:p>
        </w:tc>
        <w:tc>
          <w:tcPr>
            <w:tcW w:w="714" w:type="dxa"/>
            <w:shd w:val="clear" w:color="auto" w:fill="auto"/>
          </w:tcPr>
          <w:p w14:paraId="35A065A8" w14:textId="77777777" w:rsidR="009A3BA1" w:rsidRPr="00173842" w:rsidRDefault="009A3BA1" w:rsidP="008C3EB4">
            <w:pPr>
              <w:rPr>
                <w:rFonts w:ascii="Arial" w:hAnsi="Arial" w:cs="Arial"/>
                <w:b/>
                <w:bCs/>
              </w:rPr>
            </w:pPr>
            <w:r w:rsidRPr="00173842">
              <w:rPr>
                <w:rFonts w:ascii="Arial" w:hAnsi="Arial" w:cs="Arial"/>
                <w:b/>
                <w:bCs/>
              </w:rPr>
              <w:t>Date</w:t>
            </w:r>
          </w:p>
        </w:tc>
        <w:tc>
          <w:tcPr>
            <w:tcW w:w="3185" w:type="dxa"/>
          </w:tcPr>
          <w:p w14:paraId="6568B938" w14:textId="77777777" w:rsidR="009A3BA1" w:rsidRPr="00173842" w:rsidRDefault="009A3BA1" w:rsidP="008C3EB4">
            <w:pPr>
              <w:rPr>
                <w:rFonts w:ascii="Arial" w:hAnsi="Arial" w:cs="Arial"/>
              </w:rPr>
            </w:pPr>
          </w:p>
        </w:tc>
      </w:tr>
    </w:tbl>
    <w:p w14:paraId="10210000" w14:textId="77777777" w:rsidR="009A3BA1" w:rsidRPr="00173842" w:rsidRDefault="009A3BA1" w:rsidP="009A3BA1">
      <w:pPr>
        <w:rPr>
          <w:rFonts w:ascii="Arial" w:hAnsi="Arial" w:cs="Arial"/>
        </w:rPr>
      </w:pPr>
    </w:p>
    <w:p w14:paraId="5D09AEAE" w14:textId="77777777" w:rsidR="009A3BA1" w:rsidRPr="00173842" w:rsidRDefault="009A3BA1" w:rsidP="009A3BA1">
      <w:pPr>
        <w:rPr>
          <w:rFonts w:ascii="Arial" w:hAnsi="Arial" w:cs="Arial"/>
        </w:rPr>
      </w:pPr>
      <w:r w:rsidRPr="00173842">
        <w:rPr>
          <w:rFonts w:ascii="Arial" w:hAnsi="Arial" w:cs="Arial"/>
        </w:rPr>
        <w:br w:type="page"/>
      </w:r>
    </w:p>
    <w:tbl>
      <w:tblPr>
        <w:tblW w:w="10206" w:type="dxa"/>
        <w:tblInd w:w="-459" w:type="dxa"/>
        <w:tblLook w:val="00A0" w:firstRow="1" w:lastRow="0" w:firstColumn="1" w:lastColumn="0" w:noHBand="0" w:noVBand="0"/>
      </w:tblPr>
      <w:tblGrid>
        <w:gridCol w:w="10206"/>
      </w:tblGrid>
      <w:tr w:rsidR="009A3BA1" w:rsidRPr="00173842" w14:paraId="0E0F0002" w14:textId="77777777" w:rsidTr="008C3EB4">
        <w:trPr>
          <w:trHeight w:val="454"/>
        </w:trPr>
        <w:tc>
          <w:tcPr>
            <w:tcW w:w="10206" w:type="dxa"/>
            <w:shd w:val="clear" w:color="auto" w:fill="auto"/>
            <w:vAlign w:val="center"/>
          </w:tcPr>
          <w:p w14:paraId="577F2945" w14:textId="77777777" w:rsidR="009A3BA1" w:rsidRPr="00173842" w:rsidRDefault="009A3BA1" w:rsidP="008C3EB4">
            <w:pPr>
              <w:jc w:val="center"/>
              <w:rPr>
                <w:rFonts w:ascii="Arial" w:hAnsi="Arial" w:cs="Arial"/>
                <w:b/>
              </w:rPr>
            </w:pPr>
            <w:r w:rsidRPr="00173842">
              <w:rPr>
                <w:rFonts w:ascii="Arial" w:hAnsi="Arial" w:cs="Arial"/>
              </w:rPr>
              <w:lastRenderedPageBreak/>
              <w:br w:type="page"/>
            </w:r>
            <w:r w:rsidRPr="00173842">
              <w:rPr>
                <w:rFonts w:ascii="Arial" w:hAnsi="Arial" w:cs="Arial"/>
                <w:b/>
              </w:rPr>
              <w:t>Person Specification</w:t>
            </w:r>
          </w:p>
          <w:p w14:paraId="445F10A9" w14:textId="77777777" w:rsidR="009A3BA1" w:rsidRPr="00173842" w:rsidRDefault="009A3BA1" w:rsidP="008C3EB4">
            <w:pPr>
              <w:jc w:val="center"/>
              <w:rPr>
                <w:rFonts w:ascii="Arial" w:hAnsi="Arial" w:cs="Arial"/>
                <w:b/>
              </w:rPr>
            </w:pPr>
          </w:p>
        </w:tc>
      </w:tr>
      <w:tr w:rsidR="009A3BA1" w:rsidRPr="00173842" w14:paraId="54CAA56C" w14:textId="77777777" w:rsidTr="008C3EB4">
        <w:trPr>
          <w:trHeight w:val="454"/>
        </w:trPr>
        <w:tc>
          <w:tcPr>
            <w:tcW w:w="10206" w:type="dxa"/>
            <w:vAlign w:val="center"/>
          </w:tcPr>
          <w:p w14:paraId="7C7FFAEF" w14:textId="57166E28" w:rsidR="009A3BA1" w:rsidRPr="00173842" w:rsidRDefault="009A3BA1" w:rsidP="008C3EB4">
            <w:pPr>
              <w:pStyle w:val="Header"/>
              <w:tabs>
                <w:tab w:val="clear" w:pos="4153"/>
                <w:tab w:val="clear" w:pos="8306"/>
              </w:tabs>
              <w:overflowPunct/>
              <w:rPr>
                <w:rFonts w:ascii="Arial" w:hAnsi="Arial" w:cs="Arial"/>
                <w:b/>
                <w:sz w:val="24"/>
                <w:szCs w:val="24"/>
                <w:lang w:eastAsia="en-US"/>
              </w:rPr>
            </w:pPr>
            <w:r w:rsidRPr="00173842">
              <w:rPr>
                <w:rFonts w:ascii="Arial" w:hAnsi="Arial" w:cs="Arial"/>
                <w:b/>
                <w:sz w:val="24"/>
                <w:szCs w:val="24"/>
                <w:lang w:eastAsia="en-US"/>
              </w:rPr>
              <w:t>Grade:</w:t>
            </w:r>
            <w:r w:rsidR="00173842">
              <w:rPr>
                <w:rFonts w:ascii="Arial" w:hAnsi="Arial" w:cs="Arial"/>
                <w:b/>
                <w:sz w:val="24"/>
                <w:szCs w:val="24"/>
                <w:lang w:eastAsia="en-US"/>
              </w:rPr>
              <w:t xml:space="preserve"> 8</w:t>
            </w:r>
            <w:r w:rsidRPr="00173842">
              <w:rPr>
                <w:rFonts w:ascii="Arial" w:hAnsi="Arial" w:cs="Arial"/>
                <w:b/>
                <w:sz w:val="24"/>
                <w:szCs w:val="24"/>
                <w:lang w:eastAsia="en-US"/>
              </w:rPr>
              <w:t xml:space="preserve">                                        </w:t>
            </w:r>
            <w:r w:rsidRPr="00173842">
              <w:rPr>
                <w:rFonts w:ascii="Arial" w:hAnsi="Arial" w:cs="Arial"/>
                <w:b/>
                <w:sz w:val="24"/>
                <w:szCs w:val="24"/>
                <w:lang w:eastAsia="en-US"/>
              </w:rPr>
              <w:tab/>
              <w:t xml:space="preserve">                       Job </w:t>
            </w:r>
            <w:proofErr w:type="gramStart"/>
            <w:r w:rsidRPr="00173842">
              <w:rPr>
                <w:rFonts w:ascii="Arial" w:hAnsi="Arial" w:cs="Arial"/>
                <w:b/>
                <w:sz w:val="24"/>
                <w:szCs w:val="24"/>
                <w:lang w:eastAsia="en-US"/>
              </w:rPr>
              <w:t>Title :</w:t>
            </w:r>
            <w:proofErr w:type="gramEnd"/>
            <w:r w:rsidRPr="00173842">
              <w:rPr>
                <w:rFonts w:ascii="Arial" w:hAnsi="Arial" w:cs="Arial"/>
                <w:b/>
                <w:sz w:val="24"/>
                <w:szCs w:val="24"/>
                <w:lang w:eastAsia="en-US"/>
              </w:rPr>
              <w:t xml:space="preserve"> Safeguarding Manager</w:t>
            </w:r>
          </w:p>
        </w:tc>
      </w:tr>
      <w:tr w:rsidR="009A3BA1" w:rsidRPr="00173842" w14:paraId="6337ED35" w14:textId="77777777" w:rsidTr="008C3EB4">
        <w:trPr>
          <w:trHeight w:val="227"/>
        </w:trPr>
        <w:tc>
          <w:tcPr>
            <w:tcW w:w="10206" w:type="dxa"/>
            <w:shd w:val="clear" w:color="auto" w:fill="auto"/>
            <w:vAlign w:val="center"/>
          </w:tcPr>
          <w:p w14:paraId="7D391126" w14:textId="77777777" w:rsidR="009A3BA1" w:rsidRPr="00173842" w:rsidRDefault="009A3BA1" w:rsidP="008C3EB4">
            <w:pPr>
              <w:rPr>
                <w:rFonts w:ascii="Arial" w:hAnsi="Arial" w:cs="Arial"/>
                <w:b/>
              </w:rPr>
            </w:pPr>
            <w:r w:rsidRPr="00173842">
              <w:rPr>
                <w:rFonts w:ascii="Arial" w:hAnsi="Arial" w:cs="Arial"/>
                <w:b/>
              </w:rPr>
              <w:t>Key Competencies</w:t>
            </w:r>
          </w:p>
          <w:p w14:paraId="1153D4BF" w14:textId="77777777" w:rsidR="009A3BA1" w:rsidRPr="00173842" w:rsidRDefault="009A3BA1" w:rsidP="008C3EB4">
            <w:pPr>
              <w:rPr>
                <w:rFonts w:ascii="Arial" w:hAnsi="Arial" w:cs="Arial"/>
                <w:b/>
              </w:rPr>
            </w:pPr>
          </w:p>
          <w:p w14:paraId="58155344" w14:textId="77777777" w:rsidR="009A3BA1" w:rsidRPr="00173842" w:rsidRDefault="009A3BA1" w:rsidP="008C3EB4">
            <w:pPr>
              <w:rPr>
                <w:rFonts w:ascii="Arial" w:hAnsi="Arial" w:cs="Arial"/>
                <w:highlight w:val="yellow"/>
              </w:rPr>
            </w:pPr>
            <w:r w:rsidRPr="00173842">
              <w:rPr>
                <w:rFonts w:ascii="Arial" w:hAnsi="Arial" w:cs="Arial"/>
                <w:b/>
                <w:highlight w:val="yellow"/>
              </w:rPr>
              <w:t xml:space="preserve">Proven ability in leadership of large teams and evidence of continuous improvement  </w:t>
            </w:r>
          </w:p>
          <w:p w14:paraId="4528342A" w14:textId="77777777" w:rsidR="009A3BA1" w:rsidRPr="00173842" w:rsidRDefault="009A3BA1" w:rsidP="008C3EB4">
            <w:pPr>
              <w:rPr>
                <w:rFonts w:ascii="Arial" w:hAnsi="Arial" w:cs="Arial"/>
              </w:rPr>
            </w:pPr>
            <w:r w:rsidRPr="00173842">
              <w:rPr>
                <w:rFonts w:ascii="Arial" w:hAnsi="Arial" w:cs="Arial"/>
                <w:highlight w:val="yellow"/>
              </w:rPr>
              <w:t>Essential and measured by application and interview</w:t>
            </w:r>
          </w:p>
          <w:p w14:paraId="32660EA5" w14:textId="77777777" w:rsidR="009A3BA1" w:rsidRPr="00173842" w:rsidRDefault="009A3BA1" w:rsidP="008C3EB4">
            <w:pPr>
              <w:rPr>
                <w:rFonts w:ascii="Arial" w:hAnsi="Arial" w:cs="Arial"/>
              </w:rPr>
            </w:pPr>
          </w:p>
          <w:p w14:paraId="104C8C30" w14:textId="77777777" w:rsidR="009A3BA1" w:rsidRPr="00173842" w:rsidRDefault="009A3BA1" w:rsidP="008C3EB4">
            <w:pPr>
              <w:rPr>
                <w:rFonts w:ascii="Arial" w:hAnsi="Arial" w:cs="Arial"/>
              </w:rPr>
            </w:pPr>
            <w:r w:rsidRPr="00173842">
              <w:rPr>
                <w:rFonts w:ascii="Arial" w:hAnsi="Arial" w:cs="Arial"/>
                <w:b/>
              </w:rPr>
              <w:t xml:space="preserve">Proven ability </w:t>
            </w:r>
            <w:proofErr w:type="gramStart"/>
            <w:r w:rsidRPr="00173842">
              <w:rPr>
                <w:rFonts w:ascii="Arial" w:hAnsi="Arial" w:cs="Arial"/>
                <w:b/>
              </w:rPr>
              <w:t>to  deliver</w:t>
            </w:r>
            <w:proofErr w:type="gramEnd"/>
            <w:r w:rsidRPr="00173842">
              <w:rPr>
                <w:rFonts w:ascii="Arial" w:hAnsi="Arial" w:cs="Arial"/>
                <w:b/>
              </w:rPr>
              <w:t xml:space="preserve"> a change agenda </w:t>
            </w:r>
          </w:p>
          <w:p w14:paraId="63AAC269" w14:textId="77777777" w:rsidR="009A3BA1" w:rsidRPr="00173842" w:rsidRDefault="009A3BA1" w:rsidP="008C3EB4">
            <w:pPr>
              <w:rPr>
                <w:rFonts w:ascii="Arial" w:hAnsi="Arial" w:cs="Arial"/>
              </w:rPr>
            </w:pPr>
            <w:r w:rsidRPr="00173842">
              <w:rPr>
                <w:rFonts w:ascii="Arial" w:hAnsi="Arial" w:cs="Arial"/>
              </w:rPr>
              <w:t>Essential and measured by application and interview</w:t>
            </w:r>
          </w:p>
          <w:p w14:paraId="28F12018" w14:textId="77777777" w:rsidR="009A3BA1" w:rsidRPr="00173842" w:rsidRDefault="009A3BA1" w:rsidP="008C3EB4">
            <w:pPr>
              <w:rPr>
                <w:rFonts w:ascii="Arial" w:hAnsi="Arial" w:cs="Arial"/>
                <w:b/>
                <w:bCs/>
              </w:rPr>
            </w:pPr>
          </w:p>
          <w:p w14:paraId="45690C6A" w14:textId="77777777" w:rsidR="009A3BA1" w:rsidRPr="00173842" w:rsidRDefault="009A3BA1" w:rsidP="008C3EB4">
            <w:pPr>
              <w:rPr>
                <w:rFonts w:ascii="Arial" w:hAnsi="Arial" w:cs="Arial"/>
                <w:b/>
                <w:bCs/>
                <w:highlight w:val="yellow"/>
              </w:rPr>
            </w:pPr>
            <w:r w:rsidRPr="00173842">
              <w:rPr>
                <w:rFonts w:ascii="Arial" w:hAnsi="Arial" w:cs="Arial"/>
                <w:b/>
                <w:bCs/>
                <w:highlight w:val="yellow"/>
              </w:rPr>
              <w:t>Proven ability to develop innovative solutions to complex problems</w:t>
            </w:r>
          </w:p>
          <w:p w14:paraId="6A0E1439" w14:textId="77777777" w:rsidR="009A3BA1" w:rsidRPr="00173842" w:rsidRDefault="009A3BA1" w:rsidP="008C3EB4">
            <w:pPr>
              <w:rPr>
                <w:rFonts w:ascii="Arial" w:hAnsi="Arial" w:cs="Arial"/>
                <w:bCs/>
              </w:rPr>
            </w:pPr>
            <w:r w:rsidRPr="00173842">
              <w:rPr>
                <w:rFonts w:ascii="Arial" w:hAnsi="Arial" w:cs="Arial"/>
                <w:bCs/>
                <w:highlight w:val="yellow"/>
              </w:rPr>
              <w:t>Essential and measured by application, test and interview</w:t>
            </w:r>
          </w:p>
          <w:p w14:paraId="392AC71E" w14:textId="77777777" w:rsidR="009A3BA1" w:rsidRPr="00173842" w:rsidRDefault="009A3BA1" w:rsidP="008C3EB4">
            <w:pPr>
              <w:rPr>
                <w:rFonts w:ascii="Arial" w:hAnsi="Arial" w:cs="Arial"/>
                <w:bCs/>
              </w:rPr>
            </w:pPr>
          </w:p>
          <w:p w14:paraId="39259FC4" w14:textId="77777777" w:rsidR="009A3BA1" w:rsidRPr="00173842" w:rsidRDefault="009A3BA1" w:rsidP="008C3EB4">
            <w:pPr>
              <w:rPr>
                <w:rFonts w:ascii="Arial" w:hAnsi="Arial" w:cs="Arial"/>
                <w:b/>
                <w:bCs/>
              </w:rPr>
            </w:pPr>
            <w:r w:rsidRPr="00173842">
              <w:rPr>
                <w:rFonts w:ascii="Arial" w:hAnsi="Arial" w:cs="Arial"/>
                <w:b/>
                <w:bCs/>
              </w:rPr>
              <w:t>Proven ability to effectively challenge and correct poor practice</w:t>
            </w:r>
          </w:p>
          <w:p w14:paraId="736F022F" w14:textId="77777777" w:rsidR="009A3BA1" w:rsidRPr="00173842" w:rsidRDefault="009A3BA1" w:rsidP="008C3EB4">
            <w:pPr>
              <w:rPr>
                <w:rFonts w:ascii="Arial" w:hAnsi="Arial" w:cs="Arial"/>
                <w:bCs/>
              </w:rPr>
            </w:pPr>
            <w:r w:rsidRPr="00173842">
              <w:rPr>
                <w:rFonts w:ascii="Arial" w:hAnsi="Arial" w:cs="Arial"/>
                <w:bCs/>
              </w:rPr>
              <w:t>Essential and measured by application, test and interview</w:t>
            </w:r>
          </w:p>
          <w:p w14:paraId="04B3B911" w14:textId="77777777" w:rsidR="009A3BA1" w:rsidRPr="00173842" w:rsidRDefault="009A3BA1" w:rsidP="008C3EB4">
            <w:pPr>
              <w:rPr>
                <w:rFonts w:ascii="Arial" w:hAnsi="Arial" w:cs="Arial"/>
                <w:b/>
                <w:bCs/>
              </w:rPr>
            </w:pPr>
          </w:p>
          <w:p w14:paraId="7DCF7B8B" w14:textId="77777777" w:rsidR="009A3BA1" w:rsidRPr="00173842" w:rsidRDefault="009A3BA1" w:rsidP="008C3EB4">
            <w:pPr>
              <w:rPr>
                <w:rFonts w:ascii="Arial" w:hAnsi="Arial" w:cs="Arial"/>
                <w:b/>
                <w:bCs/>
              </w:rPr>
            </w:pPr>
            <w:r w:rsidRPr="00173842">
              <w:rPr>
                <w:rFonts w:ascii="Arial" w:hAnsi="Arial" w:cs="Arial"/>
                <w:b/>
                <w:bCs/>
              </w:rPr>
              <w:t xml:space="preserve">Proven organisational, analytical abilities and </w:t>
            </w:r>
            <w:proofErr w:type="gramStart"/>
            <w:r w:rsidRPr="00173842">
              <w:rPr>
                <w:rFonts w:ascii="Arial" w:hAnsi="Arial" w:cs="Arial"/>
                <w:b/>
                <w:bCs/>
              </w:rPr>
              <w:t>decision making</w:t>
            </w:r>
            <w:proofErr w:type="gramEnd"/>
            <w:r w:rsidRPr="00173842">
              <w:rPr>
                <w:rFonts w:ascii="Arial" w:hAnsi="Arial" w:cs="Arial"/>
                <w:b/>
                <w:bCs/>
              </w:rPr>
              <w:t xml:space="preserve"> skills</w:t>
            </w:r>
          </w:p>
          <w:p w14:paraId="1BC37072" w14:textId="77777777" w:rsidR="009A3BA1" w:rsidRPr="00173842" w:rsidRDefault="009A3BA1" w:rsidP="008C3EB4">
            <w:pPr>
              <w:rPr>
                <w:rFonts w:ascii="Arial" w:hAnsi="Arial" w:cs="Arial"/>
                <w:bCs/>
              </w:rPr>
            </w:pPr>
            <w:r w:rsidRPr="00173842">
              <w:rPr>
                <w:rFonts w:ascii="Arial" w:hAnsi="Arial" w:cs="Arial"/>
                <w:bCs/>
              </w:rPr>
              <w:t>Essential and measured by application and interview</w:t>
            </w:r>
          </w:p>
          <w:p w14:paraId="33BD7D16" w14:textId="77777777" w:rsidR="009A3BA1" w:rsidRPr="00173842" w:rsidRDefault="009A3BA1" w:rsidP="008C3EB4">
            <w:pPr>
              <w:rPr>
                <w:rFonts w:ascii="Arial" w:hAnsi="Arial" w:cs="Arial"/>
                <w:bCs/>
              </w:rPr>
            </w:pPr>
          </w:p>
          <w:p w14:paraId="07748D43" w14:textId="77777777" w:rsidR="009A3BA1" w:rsidRPr="00173842" w:rsidRDefault="009A3BA1" w:rsidP="008C3EB4">
            <w:pPr>
              <w:shd w:val="clear" w:color="auto" w:fill="FFFFFF"/>
              <w:rPr>
                <w:rFonts w:ascii="Arial" w:hAnsi="Arial" w:cs="Arial"/>
                <w:b/>
                <w:bCs/>
              </w:rPr>
            </w:pPr>
            <w:r w:rsidRPr="00173842">
              <w:rPr>
                <w:rFonts w:ascii="Arial" w:hAnsi="Arial" w:cs="Arial"/>
                <w:b/>
                <w:bCs/>
              </w:rPr>
              <w:t xml:space="preserve">Excellent level of verbal communication/presentation skills; including proven ability to influence/appropriately and effectively change </w:t>
            </w:r>
            <w:proofErr w:type="gramStart"/>
            <w:r w:rsidRPr="00173842">
              <w:rPr>
                <w:rFonts w:ascii="Arial" w:hAnsi="Arial" w:cs="Arial"/>
                <w:b/>
                <w:bCs/>
              </w:rPr>
              <w:t>stakeholders</w:t>
            </w:r>
            <w:proofErr w:type="gramEnd"/>
            <w:r w:rsidRPr="00173842">
              <w:rPr>
                <w:rFonts w:ascii="Arial" w:hAnsi="Arial" w:cs="Arial"/>
                <w:b/>
                <w:bCs/>
              </w:rPr>
              <w:t xml:space="preserve"> views</w:t>
            </w:r>
          </w:p>
          <w:p w14:paraId="1D5BF5C5" w14:textId="77777777" w:rsidR="009A3BA1" w:rsidRPr="00173842" w:rsidRDefault="009A3BA1" w:rsidP="008C3EB4">
            <w:pPr>
              <w:rPr>
                <w:rFonts w:ascii="Arial" w:hAnsi="Arial" w:cs="Arial"/>
                <w:bCs/>
              </w:rPr>
            </w:pPr>
            <w:r w:rsidRPr="00173842">
              <w:rPr>
                <w:rFonts w:ascii="Arial" w:hAnsi="Arial" w:cs="Arial"/>
                <w:bCs/>
              </w:rPr>
              <w:t>Essential and measured by application, test and interview</w:t>
            </w:r>
          </w:p>
          <w:p w14:paraId="6BF04368" w14:textId="77777777" w:rsidR="009A3BA1" w:rsidRPr="00173842" w:rsidRDefault="009A3BA1" w:rsidP="008C3EB4">
            <w:pPr>
              <w:rPr>
                <w:rFonts w:ascii="Arial" w:hAnsi="Arial" w:cs="Arial"/>
                <w:bCs/>
              </w:rPr>
            </w:pPr>
          </w:p>
          <w:p w14:paraId="7B56D980" w14:textId="77777777" w:rsidR="009A3BA1" w:rsidRPr="00173842" w:rsidRDefault="009A3BA1" w:rsidP="008C3EB4">
            <w:pPr>
              <w:shd w:val="clear" w:color="auto" w:fill="FFFFFF"/>
              <w:rPr>
                <w:rFonts w:ascii="Arial" w:hAnsi="Arial" w:cs="Arial"/>
                <w:b/>
                <w:bCs/>
                <w:highlight w:val="yellow"/>
              </w:rPr>
            </w:pPr>
            <w:r w:rsidRPr="00173842">
              <w:rPr>
                <w:rFonts w:ascii="Arial" w:hAnsi="Arial" w:cs="Arial"/>
                <w:b/>
                <w:bCs/>
                <w:highlight w:val="yellow"/>
              </w:rPr>
              <w:t>Excellent written skills including proven ability to develop strategies, improvement plans, guidance and procedures</w:t>
            </w:r>
          </w:p>
          <w:p w14:paraId="4DE2F2EB" w14:textId="77777777" w:rsidR="009A3BA1" w:rsidRPr="00173842" w:rsidRDefault="009A3BA1" w:rsidP="008C3EB4">
            <w:pPr>
              <w:rPr>
                <w:rFonts w:ascii="Arial" w:hAnsi="Arial" w:cs="Arial"/>
                <w:bCs/>
              </w:rPr>
            </w:pPr>
            <w:r w:rsidRPr="00173842">
              <w:rPr>
                <w:rFonts w:ascii="Arial" w:hAnsi="Arial" w:cs="Arial"/>
                <w:bCs/>
                <w:highlight w:val="yellow"/>
              </w:rPr>
              <w:t>Essential and measured by application, test and interview</w:t>
            </w:r>
          </w:p>
          <w:p w14:paraId="168DFF1C" w14:textId="77777777" w:rsidR="009A3BA1" w:rsidRPr="00173842" w:rsidRDefault="009A3BA1" w:rsidP="008C3EB4">
            <w:pPr>
              <w:rPr>
                <w:rStyle w:val="CommentReference"/>
                <w:rFonts w:ascii="Arial" w:hAnsi="Arial" w:cs="Arial"/>
                <w:sz w:val="24"/>
                <w:szCs w:val="24"/>
              </w:rPr>
            </w:pPr>
          </w:p>
          <w:p w14:paraId="60809190" w14:textId="77777777" w:rsidR="009A3BA1" w:rsidRPr="00173842" w:rsidRDefault="009A3BA1" w:rsidP="008C3EB4">
            <w:pPr>
              <w:rPr>
                <w:rFonts w:ascii="Arial" w:hAnsi="Arial" w:cs="Arial"/>
                <w:b/>
                <w:bCs/>
              </w:rPr>
            </w:pPr>
            <w:r w:rsidRPr="00173842">
              <w:rPr>
                <w:rFonts w:ascii="Arial" w:hAnsi="Arial" w:cs="Arial"/>
                <w:b/>
                <w:bCs/>
              </w:rPr>
              <w:t>Demonstrable ability to work to tight timescales and act swiftly to ensure issues of concern are promptly and appropriate dealt with</w:t>
            </w:r>
          </w:p>
          <w:p w14:paraId="3F5D2A96" w14:textId="77777777" w:rsidR="009A3BA1" w:rsidRPr="00173842" w:rsidRDefault="009A3BA1" w:rsidP="008C3EB4">
            <w:pPr>
              <w:rPr>
                <w:rFonts w:ascii="Arial" w:hAnsi="Arial" w:cs="Arial"/>
                <w:bCs/>
              </w:rPr>
            </w:pPr>
            <w:r w:rsidRPr="00173842">
              <w:rPr>
                <w:rFonts w:ascii="Arial" w:hAnsi="Arial" w:cs="Arial"/>
                <w:bCs/>
              </w:rPr>
              <w:t>Essential and measured by application and interview</w:t>
            </w:r>
          </w:p>
          <w:p w14:paraId="74379E32" w14:textId="77777777" w:rsidR="009A3BA1" w:rsidRPr="00173842" w:rsidRDefault="009A3BA1" w:rsidP="008C3EB4">
            <w:pPr>
              <w:rPr>
                <w:rFonts w:ascii="Arial" w:hAnsi="Arial" w:cs="Arial"/>
                <w:bCs/>
              </w:rPr>
            </w:pPr>
          </w:p>
          <w:p w14:paraId="14BCDEF9" w14:textId="77777777" w:rsidR="009A3BA1" w:rsidRPr="00173842" w:rsidRDefault="009A3BA1" w:rsidP="008C3EB4">
            <w:pPr>
              <w:rPr>
                <w:rFonts w:ascii="Arial" w:hAnsi="Arial" w:cs="Arial"/>
                <w:b/>
                <w:bCs/>
                <w:color w:val="000000"/>
                <w:lang w:val="en-US"/>
              </w:rPr>
            </w:pPr>
            <w:r w:rsidRPr="00173842">
              <w:rPr>
                <w:rFonts w:ascii="Arial" w:hAnsi="Arial" w:cs="Arial"/>
                <w:b/>
                <w:bCs/>
                <w:color w:val="000000"/>
                <w:lang w:val="en-US"/>
              </w:rPr>
              <w:t>Proven ability to respect and maintain confidentiality of information both in relation to verbal exchanges and storage of information (digital and hard copy)</w:t>
            </w:r>
          </w:p>
          <w:p w14:paraId="2CC2C535" w14:textId="77777777" w:rsidR="009A3BA1" w:rsidRPr="00173842" w:rsidRDefault="009A3BA1" w:rsidP="008C3EB4">
            <w:pPr>
              <w:rPr>
                <w:rFonts w:ascii="Arial" w:hAnsi="Arial" w:cs="Arial"/>
                <w:bCs/>
              </w:rPr>
            </w:pPr>
            <w:r w:rsidRPr="00173842">
              <w:rPr>
                <w:rFonts w:ascii="Arial" w:hAnsi="Arial" w:cs="Arial"/>
                <w:bCs/>
              </w:rPr>
              <w:t>Essential and measured by application and interview</w:t>
            </w:r>
          </w:p>
          <w:p w14:paraId="4714586C" w14:textId="77777777" w:rsidR="009A3BA1" w:rsidRPr="00173842" w:rsidRDefault="009A3BA1" w:rsidP="008C3EB4">
            <w:pPr>
              <w:rPr>
                <w:rFonts w:ascii="Arial" w:hAnsi="Arial" w:cs="Arial"/>
                <w:bCs/>
              </w:rPr>
            </w:pPr>
          </w:p>
          <w:p w14:paraId="7290FCBA" w14:textId="77777777" w:rsidR="009A3BA1" w:rsidRPr="00173842" w:rsidRDefault="009A3BA1" w:rsidP="008C3EB4">
            <w:pPr>
              <w:rPr>
                <w:rFonts w:ascii="Arial" w:hAnsi="Arial" w:cs="Arial"/>
                <w:b/>
                <w:bCs/>
                <w:color w:val="000000"/>
                <w:lang w:val="en-US"/>
              </w:rPr>
            </w:pPr>
            <w:r w:rsidRPr="00173842">
              <w:rPr>
                <w:rFonts w:ascii="Arial" w:hAnsi="Arial" w:cs="Arial"/>
                <w:b/>
                <w:bCs/>
                <w:color w:val="000000"/>
                <w:lang w:val="en-US"/>
              </w:rPr>
              <w:t>Ability to create, develop, implement and deliver high quality training and development activities to a range of stakeholders</w:t>
            </w:r>
          </w:p>
          <w:p w14:paraId="3F3C4F13" w14:textId="77777777" w:rsidR="009A3BA1" w:rsidRPr="00173842" w:rsidRDefault="009A3BA1" w:rsidP="008C3EB4">
            <w:pPr>
              <w:rPr>
                <w:rFonts w:ascii="Arial" w:hAnsi="Arial" w:cs="Arial"/>
                <w:bCs/>
              </w:rPr>
            </w:pPr>
            <w:r w:rsidRPr="00173842">
              <w:rPr>
                <w:rFonts w:ascii="Arial" w:hAnsi="Arial" w:cs="Arial"/>
                <w:color w:val="000000"/>
                <w:lang w:val="en-US"/>
              </w:rPr>
              <w:t xml:space="preserve">Essential and measured by application, test and interview </w:t>
            </w:r>
          </w:p>
          <w:p w14:paraId="07B26E23" w14:textId="77777777" w:rsidR="009A3BA1" w:rsidRPr="00173842" w:rsidRDefault="009A3BA1" w:rsidP="008C3EB4">
            <w:pPr>
              <w:rPr>
                <w:rFonts w:ascii="Arial" w:hAnsi="Arial" w:cs="Arial"/>
                <w:bCs/>
              </w:rPr>
            </w:pPr>
          </w:p>
        </w:tc>
      </w:tr>
      <w:tr w:rsidR="009A3BA1" w:rsidRPr="00173842" w14:paraId="1C6E9A54" w14:textId="77777777" w:rsidTr="008C3EB4">
        <w:trPr>
          <w:trHeight w:val="227"/>
        </w:trPr>
        <w:tc>
          <w:tcPr>
            <w:tcW w:w="10206" w:type="dxa"/>
            <w:shd w:val="clear" w:color="auto" w:fill="auto"/>
            <w:vAlign w:val="center"/>
          </w:tcPr>
          <w:p w14:paraId="739408CE" w14:textId="77777777" w:rsidR="009A3BA1" w:rsidRPr="00173842" w:rsidRDefault="009A3BA1" w:rsidP="008C3EB4">
            <w:pPr>
              <w:rPr>
                <w:rFonts w:ascii="Arial" w:hAnsi="Arial" w:cs="Arial"/>
                <w:b/>
              </w:rPr>
            </w:pPr>
            <w:r w:rsidRPr="00173842">
              <w:rPr>
                <w:rFonts w:ascii="Arial" w:hAnsi="Arial" w:cs="Arial"/>
                <w:b/>
              </w:rPr>
              <w:t>Work Experience</w:t>
            </w:r>
          </w:p>
          <w:p w14:paraId="1122BF06" w14:textId="77777777" w:rsidR="009A3BA1" w:rsidRPr="00173842" w:rsidRDefault="009A3BA1" w:rsidP="008C3EB4">
            <w:pPr>
              <w:rPr>
                <w:rFonts w:ascii="Arial" w:hAnsi="Arial" w:cs="Arial"/>
                <w:b/>
              </w:rPr>
            </w:pPr>
          </w:p>
          <w:p w14:paraId="7D070A24" w14:textId="77777777" w:rsidR="009A3BA1" w:rsidRPr="00173842" w:rsidRDefault="009A3BA1" w:rsidP="008C3EB4">
            <w:pPr>
              <w:rPr>
                <w:rFonts w:ascii="Arial" w:hAnsi="Arial" w:cs="Arial"/>
                <w:b/>
                <w:bCs/>
                <w:highlight w:val="yellow"/>
              </w:rPr>
            </w:pPr>
            <w:r w:rsidRPr="00173842">
              <w:rPr>
                <w:rFonts w:ascii="Arial" w:hAnsi="Arial" w:cs="Arial"/>
                <w:b/>
                <w:bCs/>
                <w:highlight w:val="yellow"/>
              </w:rPr>
              <w:t>Proven ability in knowing, interpreting, applying best practice and working in accordance with local and national guidelines, policies/procedures</w:t>
            </w:r>
          </w:p>
          <w:p w14:paraId="121CF36D" w14:textId="77777777" w:rsidR="009A3BA1" w:rsidRPr="00173842" w:rsidRDefault="009A3BA1" w:rsidP="008C3EB4">
            <w:pPr>
              <w:rPr>
                <w:rFonts w:ascii="Arial" w:hAnsi="Arial" w:cs="Arial"/>
                <w:bCs/>
              </w:rPr>
            </w:pPr>
            <w:r w:rsidRPr="00173842">
              <w:rPr>
                <w:rFonts w:ascii="Arial" w:hAnsi="Arial" w:cs="Arial"/>
                <w:bCs/>
                <w:highlight w:val="yellow"/>
              </w:rPr>
              <w:t>Essential and measured by application, test and interview</w:t>
            </w:r>
          </w:p>
          <w:p w14:paraId="7BB3693F" w14:textId="77777777" w:rsidR="009A3BA1" w:rsidRPr="00173842" w:rsidRDefault="009A3BA1" w:rsidP="008C3EB4">
            <w:pPr>
              <w:rPr>
                <w:rFonts w:ascii="Arial" w:hAnsi="Arial" w:cs="Arial"/>
                <w:bCs/>
              </w:rPr>
            </w:pPr>
          </w:p>
          <w:p w14:paraId="2CD98F1F" w14:textId="77777777" w:rsidR="009A3BA1" w:rsidRPr="00173842" w:rsidRDefault="009A3BA1" w:rsidP="008C3EB4">
            <w:pPr>
              <w:rPr>
                <w:rFonts w:ascii="Arial" w:hAnsi="Arial" w:cs="Arial"/>
                <w:b/>
                <w:bCs/>
              </w:rPr>
            </w:pPr>
            <w:r w:rsidRPr="00173842">
              <w:rPr>
                <w:rFonts w:ascii="Arial" w:hAnsi="Arial" w:cs="Arial"/>
                <w:b/>
                <w:bCs/>
              </w:rPr>
              <w:t>Experience of working in a safeguarding environment</w:t>
            </w:r>
          </w:p>
          <w:p w14:paraId="31546E35" w14:textId="77777777" w:rsidR="009A3BA1" w:rsidRPr="00173842" w:rsidRDefault="009A3BA1" w:rsidP="008C3EB4">
            <w:pPr>
              <w:rPr>
                <w:rFonts w:ascii="Arial" w:hAnsi="Arial" w:cs="Arial"/>
                <w:bCs/>
              </w:rPr>
            </w:pPr>
            <w:r w:rsidRPr="00173842">
              <w:rPr>
                <w:rFonts w:ascii="Arial" w:hAnsi="Arial" w:cs="Arial"/>
                <w:bCs/>
              </w:rPr>
              <w:t>Essential and measured by application and interview</w:t>
            </w:r>
          </w:p>
          <w:p w14:paraId="0F14A7D8" w14:textId="77777777" w:rsidR="009A3BA1" w:rsidRPr="00173842" w:rsidRDefault="009A3BA1" w:rsidP="008C3EB4">
            <w:pPr>
              <w:rPr>
                <w:rFonts w:ascii="Arial" w:hAnsi="Arial" w:cs="Arial"/>
                <w:bCs/>
              </w:rPr>
            </w:pPr>
          </w:p>
          <w:p w14:paraId="2677D2FA" w14:textId="77777777" w:rsidR="009A3BA1" w:rsidRPr="00173842" w:rsidRDefault="009A3BA1" w:rsidP="008C3EB4">
            <w:pPr>
              <w:rPr>
                <w:rFonts w:ascii="Arial" w:hAnsi="Arial" w:cs="Arial"/>
                <w:bCs/>
              </w:rPr>
            </w:pPr>
            <w:r w:rsidRPr="00173842">
              <w:rPr>
                <w:rFonts w:ascii="Arial" w:hAnsi="Arial" w:cs="Arial"/>
                <w:b/>
                <w:bCs/>
                <w:highlight w:val="yellow"/>
              </w:rPr>
              <w:lastRenderedPageBreak/>
              <w:t xml:space="preserve">Experience of working in a safeguarding role within an organisation. </w:t>
            </w:r>
            <w:r w:rsidRPr="00173842">
              <w:rPr>
                <w:rFonts w:ascii="Arial" w:hAnsi="Arial" w:cs="Arial"/>
                <w:bCs/>
                <w:highlight w:val="yellow"/>
              </w:rPr>
              <w:t>Essential and measured by application and interview</w:t>
            </w:r>
          </w:p>
          <w:p w14:paraId="5DE57B90" w14:textId="77777777" w:rsidR="009A3BA1" w:rsidRPr="00173842" w:rsidRDefault="009A3BA1" w:rsidP="008C3EB4">
            <w:pPr>
              <w:rPr>
                <w:rFonts w:ascii="Arial" w:hAnsi="Arial" w:cs="Arial"/>
                <w:b/>
                <w:bCs/>
              </w:rPr>
            </w:pPr>
          </w:p>
          <w:p w14:paraId="52585C8A" w14:textId="77777777" w:rsidR="009A3BA1" w:rsidRPr="00173842" w:rsidRDefault="009A3BA1" w:rsidP="008C3EB4">
            <w:pPr>
              <w:rPr>
                <w:rFonts w:ascii="Arial" w:hAnsi="Arial" w:cs="Arial"/>
                <w:b/>
              </w:rPr>
            </w:pPr>
            <w:r w:rsidRPr="00173842">
              <w:rPr>
                <w:rFonts w:ascii="Arial" w:hAnsi="Arial" w:cs="Arial"/>
                <w:b/>
              </w:rPr>
              <w:t>Qualifications/Knowledge</w:t>
            </w:r>
          </w:p>
          <w:p w14:paraId="305F0373" w14:textId="77777777" w:rsidR="000556E0" w:rsidRPr="00173842" w:rsidRDefault="000556E0" w:rsidP="008C3EB4">
            <w:pPr>
              <w:rPr>
                <w:rFonts w:ascii="Arial" w:hAnsi="Arial" w:cs="Arial"/>
                <w:b/>
              </w:rPr>
            </w:pPr>
          </w:p>
          <w:p w14:paraId="2FC873CE" w14:textId="0161E41D" w:rsidR="000556E0" w:rsidRPr="00173842" w:rsidRDefault="000556E0" w:rsidP="000556E0">
            <w:pPr>
              <w:rPr>
                <w:rFonts w:ascii="Arial" w:hAnsi="Arial" w:cs="Arial"/>
                <w:b/>
                <w:bCs/>
              </w:rPr>
            </w:pPr>
            <w:r w:rsidRPr="00173842">
              <w:rPr>
                <w:rFonts w:ascii="Arial" w:hAnsi="Arial" w:cs="Arial"/>
                <w:b/>
                <w:bCs/>
              </w:rPr>
              <w:t>Graduate level or professional qualification in a related field or evidence of equivalent qualification or relevant experience.</w:t>
            </w:r>
          </w:p>
          <w:p w14:paraId="380F8239" w14:textId="77777777" w:rsidR="000556E0" w:rsidRPr="00173842" w:rsidRDefault="000556E0" w:rsidP="000556E0">
            <w:pPr>
              <w:rPr>
                <w:rFonts w:ascii="Arial" w:hAnsi="Arial" w:cs="Arial"/>
                <w:bCs/>
              </w:rPr>
            </w:pPr>
            <w:r w:rsidRPr="00173842">
              <w:rPr>
                <w:rFonts w:ascii="Arial" w:hAnsi="Arial" w:cs="Arial"/>
                <w:bCs/>
              </w:rPr>
              <w:t>Essential and measured by application and interview</w:t>
            </w:r>
          </w:p>
          <w:p w14:paraId="22E30163" w14:textId="77777777" w:rsidR="009A3BA1" w:rsidRPr="00173842" w:rsidRDefault="009A3BA1" w:rsidP="008C3EB4">
            <w:pPr>
              <w:rPr>
                <w:rFonts w:ascii="Arial" w:hAnsi="Arial" w:cs="Arial"/>
                <w:bCs/>
              </w:rPr>
            </w:pPr>
          </w:p>
          <w:p w14:paraId="79B8F1FA" w14:textId="77777777" w:rsidR="009A3BA1" w:rsidRPr="00173842" w:rsidRDefault="009A3BA1" w:rsidP="008C3EB4">
            <w:pPr>
              <w:rPr>
                <w:rFonts w:ascii="Arial" w:hAnsi="Arial" w:cs="Arial"/>
              </w:rPr>
            </w:pPr>
            <w:r w:rsidRPr="00173842">
              <w:rPr>
                <w:rFonts w:ascii="Arial" w:hAnsi="Arial" w:cs="Arial"/>
                <w:b/>
              </w:rPr>
              <w:t xml:space="preserve">An understanding of public sector prevention activities </w:t>
            </w:r>
          </w:p>
          <w:p w14:paraId="4727FACE" w14:textId="09F2E116" w:rsidR="009A3BA1" w:rsidRPr="00173842" w:rsidRDefault="00395B44" w:rsidP="008C3EB4">
            <w:pPr>
              <w:rPr>
                <w:rFonts w:ascii="Arial" w:hAnsi="Arial" w:cs="Arial"/>
              </w:rPr>
            </w:pPr>
            <w:r w:rsidRPr="00173842">
              <w:rPr>
                <w:rFonts w:ascii="Arial" w:hAnsi="Arial" w:cs="Arial"/>
              </w:rPr>
              <w:t>Desirable and</w:t>
            </w:r>
            <w:r w:rsidR="009A3BA1" w:rsidRPr="00173842">
              <w:rPr>
                <w:rFonts w:ascii="Arial" w:hAnsi="Arial" w:cs="Arial"/>
              </w:rPr>
              <w:t xml:space="preserve"> measured by application and interview</w:t>
            </w:r>
          </w:p>
          <w:p w14:paraId="63CD9BC2" w14:textId="77777777" w:rsidR="009A3BA1" w:rsidRPr="00173842" w:rsidRDefault="009A3BA1" w:rsidP="008C3EB4">
            <w:pPr>
              <w:rPr>
                <w:rFonts w:ascii="Arial" w:hAnsi="Arial" w:cs="Arial"/>
                <w:b/>
                <w:bCs/>
              </w:rPr>
            </w:pPr>
          </w:p>
          <w:p w14:paraId="61DD4308" w14:textId="4F9EBA65" w:rsidR="009A3BA1" w:rsidRPr="00173842" w:rsidRDefault="000556E0" w:rsidP="008C3EB4">
            <w:pPr>
              <w:rPr>
                <w:rFonts w:ascii="Arial" w:hAnsi="Arial" w:cs="Arial"/>
                <w:b/>
                <w:bCs/>
              </w:rPr>
            </w:pPr>
            <w:r w:rsidRPr="00173842">
              <w:rPr>
                <w:rFonts w:ascii="Arial" w:hAnsi="Arial" w:cs="Arial"/>
                <w:b/>
                <w:bCs/>
              </w:rPr>
              <w:t xml:space="preserve">Comprehensive </w:t>
            </w:r>
            <w:r w:rsidR="009A3BA1" w:rsidRPr="00173842">
              <w:rPr>
                <w:rFonts w:ascii="Arial" w:hAnsi="Arial" w:cs="Arial"/>
                <w:b/>
                <w:bCs/>
              </w:rPr>
              <w:t>knowledge of both adult and child safeguarding practices</w:t>
            </w:r>
          </w:p>
          <w:p w14:paraId="006176C8" w14:textId="77777777" w:rsidR="009A3BA1" w:rsidRPr="00173842" w:rsidRDefault="009A3BA1" w:rsidP="008C3EB4">
            <w:pPr>
              <w:rPr>
                <w:rFonts w:ascii="Arial" w:hAnsi="Arial" w:cs="Arial"/>
                <w:bCs/>
              </w:rPr>
            </w:pPr>
            <w:r w:rsidRPr="00173842">
              <w:rPr>
                <w:rFonts w:ascii="Arial" w:hAnsi="Arial" w:cs="Arial"/>
                <w:bCs/>
              </w:rPr>
              <w:t>Essential and measured by application and interview</w:t>
            </w:r>
          </w:p>
          <w:p w14:paraId="36168736" w14:textId="77777777" w:rsidR="009A3BA1" w:rsidRPr="00173842" w:rsidRDefault="009A3BA1" w:rsidP="008C3EB4">
            <w:pPr>
              <w:rPr>
                <w:rFonts w:ascii="Arial" w:hAnsi="Arial" w:cs="Arial"/>
                <w:bCs/>
              </w:rPr>
            </w:pPr>
          </w:p>
          <w:p w14:paraId="194DF112" w14:textId="77777777" w:rsidR="009A3BA1" w:rsidRPr="00173842" w:rsidRDefault="009A3BA1" w:rsidP="008C3EB4">
            <w:pPr>
              <w:rPr>
                <w:rFonts w:ascii="Arial" w:hAnsi="Arial" w:cs="Arial"/>
                <w:b/>
                <w:bCs/>
              </w:rPr>
            </w:pPr>
            <w:r w:rsidRPr="00173842">
              <w:rPr>
                <w:rFonts w:ascii="Arial" w:hAnsi="Arial" w:cs="Arial"/>
                <w:b/>
                <w:bCs/>
              </w:rPr>
              <w:t>Designated Safeguarding Officer Training (to fulfil the role of lead under the Children Act 2004)</w:t>
            </w:r>
          </w:p>
          <w:p w14:paraId="5E260838" w14:textId="77777777" w:rsidR="009A3BA1" w:rsidRPr="00173842" w:rsidRDefault="009A3BA1" w:rsidP="008C3EB4">
            <w:pPr>
              <w:rPr>
                <w:rFonts w:ascii="Arial" w:hAnsi="Arial" w:cs="Arial"/>
                <w:bCs/>
              </w:rPr>
            </w:pPr>
            <w:r w:rsidRPr="00173842">
              <w:rPr>
                <w:rFonts w:ascii="Arial" w:hAnsi="Arial" w:cs="Arial"/>
                <w:bCs/>
              </w:rPr>
              <w:t>Essential and measured by application</w:t>
            </w:r>
          </w:p>
          <w:p w14:paraId="74162D86" w14:textId="77777777" w:rsidR="009A3BA1" w:rsidRPr="00173842" w:rsidRDefault="009A3BA1" w:rsidP="008C3EB4">
            <w:pPr>
              <w:rPr>
                <w:rFonts w:ascii="Arial" w:hAnsi="Arial" w:cs="Arial"/>
                <w:bCs/>
              </w:rPr>
            </w:pPr>
          </w:p>
          <w:p w14:paraId="647E8E49" w14:textId="695267F6" w:rsidR="00C34B0F" w:rsidRPr="00173842" w:rsidRDefault="00C34B0F" w:rsidP="00C34B0F">
            <w:pPr>
              <w:rPr>
                <w:rFonts w:ascii="Arial" w:hAnsi="Arial" w:cs="Arial"/>
                <w:b/>
                <w:bCs/>
              </w:rPr>
            </w:pPr>
            <w:r w:rsidRPr="00173842">
              <w:rPr>
                <w:rFonts w:ascii="Arial" w:hAnsi="Arial" w:cs="Arial"/>
                <w:b/>
                <w:bCs/>
              </w:rPr>
              <w:t>Train the Trainer Safer Recruitment Training</w:t>
            </w:r>
          </w:p>
          <w:p w14:paraId="66257D21" w14:textId="4795180C" w:rsidR="00C34B0F" w:rsidRPr="00173842" w:rsidRDefault="00395B44" w:rsidP="00C34B0F">
            <w:pPr>
              <w:rPr>
                <w:rFonts w:ascii="Arial" w:hAnsi="Arial" w:cs="Arial"/>
                <w:bCs/>
              </w:rPr>
            </w:pPr>
            <w:r w:rsidRPr="00173842">
              <w:rPr>
                <w:rFonts w:ascii="Arial" w:hAnsi="Arial" w:cs="Arial"/>
                <w:bCs/>
              </w:rPr>
              <w:t>Desirable</w:t>
            </w:r>
            <w:r w:rsidR="00C34B0F" w:rsidRPr="00173842">
              <w:rPr>
                <w:rFonts w:ascii="Arial" w:hAnsi="Arial" w:cs="Arial"/>
                <w:bCs/>
              </w:rPr>
              <w:t xml:space="preserve"> and measured by application</w:t>
            </w:r>
          </w:p>
          <w:p w14:paraId="54A61640" w14:textId="77777777" w:rsidR="00C34B0F" w:rsidRPr="00173842" w:rsidRDefault="00C34B0F" w:rsidP="008C3EB4">
            <w:pPr>
              <w:rPr>
                <w:rFonts w:ascii="Arial" w:hAnsi="Arial" w:cs="Arial"/>
                <w:b/>
                <w:bCs/>
              </w:rPr>
            </w:pPr>
          </w:p>
          <w:p w14:paraId="11DD5E13" w14:textId="59600B80" w:rsidR="009A3BA1" w:rsidRPr="00173842" w:rsidRDefault="009A3BA1" w:rsidP="008C3EB4">
            <w:pPr>
              <w:rPr>
                <w:rFonts w:ascii="Arial" w:hAnsi="Arial" w:cs="Arial"/>
                <w:b/>
                <w:bCs/>
                <w:highlight w:val="yellow"/>
              </w:rPr>
            </w:pPr>
            <w:r w:rsidRPr="00173842">
              <w:rPr>
                <w:rFonts w:ascii="Arial" w:hAnsi="Arial" w:cs="Arial"/>
                <w:b/>
                <w:bCs/>
                <w:highlight w:val="yellow"/>
              </w:rPr>
              <w:t>Safeguarding qualifications, equivalent to the Devon Safeguarding Board - Children: Group 2 and Group 3</w:t>
            </w:r>
          </w:p>
          <w:p w14:paraId="746EC40F" w14:textId="4F92EA18" w:rsidR="009A3BA1" w:rsidRPr="00173842" w:rsidRDefault="003E1E8C" w:rsidP="008C3EB4">
            <w:pPr>
              <w:rPr>
                <w:rFonts w:ascii="Arial" w:hAnsi="Arial" w:cs="Arial"/>
                <w:bCs/>
                <w:highlight w:val="yellow"/>
              </w:rPr>
            </w:pPr>
            <w:r w:rsidRPr="00173842">
              <w:rPr>
                <w:rFonts w:ascii="Arial" w:hAnsi="Arial" w:cs="Arial"/>
                <w:bCs/>
                <w:highlight w:val="yellow"/>
              </w:rPr>
              <w:t>Essential</w:t>
            </w:r>
            <w:r w:rsidR="009A3BA1" w:rsidRPr="00173842">
              <w:rPr>
                <w:rFonts w:ascii="Arial" w:hAnsi="Arial" w:cs="Arial"/>
                <w:bCs/>
                <w:highlight w:val="yellow"/>
              </w:rPr>
              <w:t xml:space="preserve"> and measured by application</w:t>
            </w:r>
          </w:p>
          <w:p w14:paraId="58646663" w14:textId="77777777" w:rsidR="009A3BA1" w:rsidRPr="00173842" w:rsidRDefault="009A3BA1" w:rsidP="008C3EB4">
            <w:pPr>
              <w:rPr>
                <w:rFonts w:ascii="Arial" w:hAnsi="Arial" w:cs="Arial"/>
                <w:bCs/>
                <w:highlight w:val="yellow"/>
              </w:rPr>
            </w:pPr>
          </w:p>
          <w:p w14:paraId="1EB8D662" w14:textId="6B1D28AC" w:rsidR="009A3BA1" w:rsidRPr="00173842" w:rsidRDefault="009A3BA1" w:rsidP="008C3EB4">
            <w:pPr>
              <w:rPr>
                <w:rFonts w:ascii="Arial" w:hAnsi="Arial" w:cs="Arial"/>
                <w:b/>
                <w:bCs/>
                <w:highlight w:val="yellow"/>
              </w:rPr>
            </w:pPr>
            <w:r w:rsidRPr="00173842">
              <w:rPr>
                <w:rFonts w:ascii="Arial" w:hAnsi="Arial" w:cs="Arial"/>
                <w:b/>
                <w:bCs/>
                <w:highlight w:val="yellow"/>
              </w:rPr>
              <w:t xml:space="preserve">Safeguarding qualifications, equivalent to the Devon Safeguarding Board – Adult: Levels 1 to </w:t>
            </w:r>
            <w:r w:rsidR="00CE6774" w:rsidRPr="00173842">
              <w:rPr>
                <w:rFonts w:ascii="Arial" w:hAnsi="Arial" w:cs="Arial"/>
                <w:b/>
                <w:bCs/>
                <w:highlight w:val="yellow"/>
              </w:rPr>
              <w:t>4</w:t>
            </w:r>
            <w:r w:rsidRPr="00173842">
              <w:rPr>
                <w:rFonts w:ascii="Arial" w:hAnsi="Arial" w:cs="Arial"/>
                <w:b/>
                <w:bCs/>
                <w:highlight w:val="yellow"/>
              </w:rPr>
              <w:t xml:space="preserve"> </w:t>
            </w:r>
          </w:p>
          <w:p w14:paraId="34052F17" w14:textId="4655BA23" w:rsidR="009A3BA1" w:rsidRPr="00173842" w:rsidRDefault="003E1E8C" w:rsidP="008C3EB4">
            <w:pPr>
              <w:rPr>
                <w:rFonts w:ascii="Arial" w:hAnsi="Arial" w:cs="Arial"/>
                <w:bCs/>
              </w:rPr>
            </w:pPr>
            <w:r w:rsidRPr="00173842">
              <w:rPr>
                <w:rFonts w:ascii="Arial" w:hAnsi="Arial" w:cs="Arial"/>
                <w:bCs/>
                <w:highlight w:val="yellow"/>
              </w:rPr>
              <w:t>Essential</w:t>
            </w:r>
            <w:r w:rsidR="009A3BA1" w:rsidRPr="00173842">
              <w:rPr>
                <w:rFonts w:ascii="Arial" w:hAnsi="Arial" w:cs="Arial"/>
                <w:bCs/>
                <w:highlight w:val="yellow"/>
              </w:rPr>
              <w:t xml:space="preserve"> and measured by application</w:t>
            </w:r>
          </w:p>
          <w:p w14:paraId="45EC55C1" w14:textId="77777777" w:rsidR="009A3BA1" w:rsidRPr="00173842" w:rsidRDefault="009A3BA1" w:rsidP="008C3EB4">
            <w:pPr>
              <w:rPr>
                <w:rFonts w:ascii="Arial" w:hAnsi="Arial" w:cs="Arial"/>
                <w:bCs/>
              </w:rPr>
            </w:pPr>
          </w:p>
          <w:p w14:paraId="16A2A322" w14:textId="77777777" w:rsidR="009A3BA1" w:rsidRPr="00173842" w:rsidRDefault="009A3BA1" w:rsidP="008C3EB4">
            <w:pPr>
              <w:shd w:val="clear" w:color="auto" w:fill="FFFFFF"/>
              <w:rPr>
                <w:rFonts w:ascii="Arial" w:hAnsi="Arial" w:cs="Arial"/>
                <w:b/>
                <w:bCs/>
              </w:rPr>
            </w:pPr>
            <w:r w:rsidRPr="00173842">
              <w:rPr>
                <w:rFonts w:ascii="Arial" w:hAnsi="Arial" w:cs="Arial"/>
                <w:b/>
                <w:bCs/>
              </w:rPr>
              <w:t>Good working knowledge of relevant legislation and statutory guidance, including Equality Act, Child Protection Practice, Health &amp; Safety, Data Protection Act, DBS Checks, Human Rights Act, Working Together to Safeguard Children &amp; Young People and No Secrets</w:t>
            </w:r>
          </w:p>
          <w:p w14:paraId="785916E8" w14:textId="77777777" w:rsidR="009A3BA1" w:rsidRPr="00173842" w:rsidRDefault="009A3BA1" w:rsidP="008C3EB4">
            <w:pPr>
              <w:rPr>
                <w:rFonts w:ascii="Arial" w:hAnsi="Arial" w:cs="Arial"/>
                <w:bCs/>
              </w:rPr>
            </w:pPr>
            <w:r w:rsidRPr="00173842">
              <w:rPr>
                <w:rFonts w:ascii="Arial" w:hAnsi="Arial" w:cs="Arial"/>
                <w:bCs/>
              </w:rPr>
              <w:t>Essential and measured by application</w:t>
            </w:r>
          </w:p>
          <w:p w14:paraId="0CD0AE08" w14:textId="77777777" w:rsidR="009A3BA1" w:rsidRPr="00173842" w:rsidRDefault="009A3BA1" w:rsidP="008C3EB4">
            <w:pPr>
              <w:rPr>
                <w:rFonts w:ascii="Arial" w:hAnsi="Arial" w:cs="Arial"/>
                <w:bCs/>
              </w:rPr>
            </w:pPr>
          </w:p>
          <w:p w14:paraId="3CB1242D" w14:textId="77777777" w:rsidR="009A3BA1" w:rsidRPr="00173842" w:rsidRDefault="009A3BA1" w:rsidP="008C3EB4">
            <w:pPr>
              <w:rPr>
                <w:rFonts w:ascii="Arial" w:hAnsi="Arial" w:cs="Arial"/>
              </w:rPr>
            </w:pPr>
            <w:r w:rsidRPr="00173842">
              <w:rPr>
                <w:rFonts w:ascii="Arial" w:hAnsi="Arial" w:cs="Arial"/>
                <w:b/>
              </w:rPr>
              <w:t xml:space="preserve">Experience of effectively leading, developing and reviewing partnerships with other organisations </w:t>
            </w:r>
          </w:p>
          <w:p w14:paraId="72C59FD2" w14:textId="77777777" w:rsidR="009A3BA1" w:rsidRPr="00173842" w:rsidRDefault="009A3BA1" w:rsidP="008C3EB4">
            <w:pPr>
              <w:rPr>
                <w:rFonts w:ascii="Arial" w:hAnsi="Arial" w:cs="Arial"/>
              </w:rPr>
            </w:pPr>
            <w:r w:rsidRPr="00173842">
              <w:rPr>
                <w:rFonts w:ascii="Arial" w:hAnsi="Arial" w:cs="Arial"/>
              </w:rPr>
              <w:t>Desirable and measured by application and interview</w:t>
            </w:r>
          </w:p>
          <w:p w14:paraId="22913473" w14:textId="77777777" w:rsidR="009A3BA1" w:rsidRPr="00173842" w:rsidRDefault="009A3BA1" w:rsidP="008C3EB4">
            <w:pPr>
              <w:rPr>
                <w:rFonts w:ascii="Arial" w:hAnsi="Arial" w:cs="Arial"/>
              </w:rPr>
            </w:pPr>
          </w:p>
          <w:p w14:paraId="3795EEAD" w14:textId="77777777" w:rsidR="009A3BA1" w:rsidRPr="00173842" w:rsidRDefault="009A3BA1" w:rsidP="008C3EB4">
            <w:pPr>
              <w:rPr>
                <w:rFonts w:ascii="Arial" w:hAnsi="Arial" w:cs="Arial"/>
              </w:rPr>
            </w:pPr>
            <w:r w:rsidRPr="00173842">
              <w:rPr>
                <w:rFonts w:ascii="Arial" w:hAnsi="Arial" w:cs="Arial"/>
                <w:b/>
                <w:lang w:val="en-US"/>
              </w:rPr>
              <w:t>Knowledge of legal responsibilities e.g. Health and Safety, Equalities Act, GDPR</w:t>
            </w:r>
            <w:r w:rsidRPr="00173842">
              <w:rPr>
                <w:rFonts w:ascii="Arial" w:hAnsi="Arial" w:cs="Arial"/>
                <w:b/>
              </w:rPr>
              <w:t xml:space="preserve"> </w:t>
            </w:r>
          </w:p>
          <w:p w14:paraId="0DF246F5" w14:textId="77777777" w:rsidR="009A3BA1" w:rsidRPr="00173842" w:rsidRDefault="009A3BA1" w:rsidP="008C3EB4">
            <w:pPr>
              <w:rPr>
                <w:rFonts w:ascii="Arial" w:hAnsi="Arial" w:cs="Arial"/>
              </w:rPr>
            </w:pPr>
            <w:r w:rsidRPr="00173842">
              <w:rPr>
                <w:rFonts w:ascii="Arial" w:hAnsi="Arial" w:cs="Arial"/>
              </w:rPr>
              <w:t>Essential and measured by application and interview</w:t>
            </w:r>
          </w:p>
          <w:p w14:paraId="2298CBE5" w14:textId="77777777" w:rsidR="009A3BA1" w:rsidRPr="00173842" w:rsidRDefault="009A3BA1" w:rsidP="008C3EB4">
            <w:pPr>
              <w:rPr>
                <w:rFonts w:ascii="Arial" w:hAnsi="Arial" w:cs="Arial"/>
                <w:b/>
                <w:bCs/>
              </w:rPr>
            </w:pPr>
          </w:p>
          <w:p w14:paraId="5AD2CE15" w14:textId="77777777" w:rsidR="009A3BA1" w:rsidRPr="00173842" w:rsidRDefault="009A3BA1" w:rsidP="008C3EB4">
            <w:pPr>
              <w:rPr>
                <w:rFonts w:ascii="Arial" w:hAnsi="Arial" w:cs="Arial"/>
                <w:b/>
                <w:bCs/>
              </w:rPr>
            </w:pPr>
            <w:r w:rsidRPr="00173842">
              <w:rPr>
                <w:rFonts w:ascii="Arial" w:hAnsi="Arial" w:cs="Arial"/>
                <w:b/>
                <w:bCs/>
              </w:rPr>
              <w:t xml:space="preserve">Good level of computer literacy to include MS software packages (Outlook, Word, Excel and PowerPoint) </w:t>
            </w:r>
          </w:p>
          <w:p w14:paraId="6438D6D1" w14:textId="77777777" w:rsidR="009A3BA1" w:rsidRPr="00173842" w:rsidRDefault="009A3BA1" w:rsidP="008C3EB4">
            <w:pPr>
              <w:rPr>
                <w:rFonts w:ascii="Arial" w:hAnsi="Arial" w:cs="Arial"/>
                <w:bCs/>
              </w:rPr>
            </w:pPr>
            <w:r w:rsidRPr="00173842">
              <w:rPr>
                <w:rFonts w:ascii="Arial" w:hAnsi="Arial" w:cs="Arial"/>
                <w:bCs/>
              </w:rPr>
              <w:t>Essential and measured by application</w:t>
            </w:r>
          </w:p>
          <w:p w14:paraId="7395EBEF" w14:textId="77777777" w:rsidR="009A3BA1" w:rsidRPr="00173842" w:rsidRDefault="009A3BA1" w:rsidP="008C3EB4">
            <w:pPr>
              <w:rPr>
                <w:rFonts w:ascii="Arial" w:hAnsi="Arial" w:cs="Arial"/>
                <w:bCs/>
              </w:rPr>
            </w:pPr>
          </w:p>
          <w:p w14:paraId="59893220" w14:textId="77777777" w:rsidR="009A3BA1" w:rsidRPr="00173842" w:rsidRDefault="009A3BA1" w:rsidP="008C3EB4">
            <w:pPr>
              <w:shd w:val="clear" w:color="auto" w:fill="FFFFFF"/>
              <w:rPr>
                <w:rFonts w:ascii="Arial" w:hAnsi="Arial" w:cs="Arial"/>
                <w:b/>
                <w:bCs/>
              </w:rPr>
            </w:pPr>
            <w:r w:rsidRPr="00173842">
              <w:rPr>
                <w:rFonts w:ascii="Arial" w:hAnsi="Arial" w:cs="Arial"/>
                <w:b/>
                <w:bCs/>
              </w:rPr>
              <w:t>Evidence of continuous personal development through attending subject relevant local and national thematic events and training sessions</w:t>
            </w:r>
          </w:p>
          <w:p w14:paraId="72EFE22D" w14:textId="638389B3" w:rsidR="009A3BA1" w:rsidRPr="00173842" w:rsidRDefault="009A3BA1" w:rsidP="008C3EB4">
            <w:pPr>
              <w:rPr>
                <w:rFonts w:ascii="Arial" w:hAnsi="Arial" w:cs="Arial"/>
                <w:bCs/>
              </w:rPr>
            </w:pPr>
            <w:r w:rsidRPr="00173842">
              <w:rPr>
                <w:rFonts w:ascii="Arial" w:hAnsi="Arial" w:cs="Arial"/>
                <w:bCs/>
              </w:rPr>
              <w:lastRenderedPageBreak/>
              <w:t>Desirable and measured by application</w:t>
            </w:r>
          </w:p>
          <w:p w14:paraId="77C4D374" w14:textId="77777777" w:rsidR="009A3BA1" w:rsidRPr="00173842" w:rsidRDefault="009A3BA1" w:rsidP="008C3EB4">
            <w:pPr>
              <w:rPr>
                <w:rFonts w:ascii="Arial" w:hAnsi="Arial" w:cs="Arial"/>
                <w:b/>
                <w:bCs/>
              </w:rPr>
            </w:pPr>
            <w:r w:rsidRPr="00173842">
              <w:rPr>
                <w:rFonts w:ascii="Arial" w:hAnsi="Arial" w:cs="Arial"/>
                <w:b/>
                <w:bCs/>
              </w:rPr>
              <w:t>Membership of a relevant professional body.</w:t>
            </w:r>
          </w:p>
          <w:p w14:paraId="54F0F3C3" w14:textId="77777777" w:rsidR="009A3BA1" w:rsidRPr="00173842" w:rsidRDefault="009A3BA1" w:rsidP="008C3EB4">
            <w:pPr>
              <w:rPr>
                <w:rFonts w:ascii="Arial" w:hAnsi="Arial" w:cs="Arial"/>
              </w:rPr>
            </w:pPr>
            <w:r w:rsidRPr="00173842">
              <w:rPr>
                <w:rFonts w:ascii="Arial" w:hAnsi="Arial" w:cs="Arial"/>
              </w:rPr>
              <w:t>Desirable and measured by application</w:t>
            </w:r>
          </w:p>
          <w:p w14:paraId="3AC46BF6" w14:textId="77777777" w:rsidR="009A3BA1" w:rsidRPr="00173842" w:rsidRDefault="009A3BA1" w:rsidP="008C3EB4">
            <w:pPr>
              <w:rPr>
                <w:rFonts w:ascii="Arial" w:hAnsi="Arial" w:cs="Arial"/>
                <w:bCs/>
              </w:rPr>
            </w:pPr>
          </w:p>
        </w:tc>
      </w:tr>
    </w:tbl>
    <w:tbl>
      <w:tblPr>
        <w:tblStyle w:val="TableGrid"/>
        <w:tblpPr w:leftFromText="180" w:rightFromText="180" w:vertAnchor="text" w:horzAnchor="margin" w:tblpX="-431" w:tblpY="14"/>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tblGrid>
      <w:tr w:rsidR="00173842" w14:paraId="0A8DDDD7" w14:textId="77777777" w:rsidTr="00926FE9">
        <w:tc>
          <w:tcPr>
            <w:tcW w:w="10060" w:type="dxa"/>
          </w:tcPr>
          <w:p w14:paraId="08F936B0" w14:textId="77777777" w:rsidR="00173842" w:rsidRPr="00173842" w:rsidRDefault="00173842" w:rsidP="00173842">
            <w:pPr>
              <w:rPr>
                <w:rFonts w:ascii="Arial" w:hAnsi="Arial" w:cs="Arial"/>
                <w:b/>
                <w:bCs/>
              </w:rPr>
            </w:pPr>
            <w:r w:rsidRPr="00173842">
              <w:rPr>
                <w:rFonts w:ascii="Arial" w:hAnsi="Arial" w:cs="Arial"/>
                <w:b/>
                <w:bCs/>
              </w:rPr>
              <w:lastRenderedPageBreak/>
              <w:t>Personal Qualities and Attributes</w:t>
            </w:r>
          </w:p>
          <w:p w14:paraId="5BB3AF9D" w14:textId="77777777" w:rsidR="00173842" w:rsidRPr="00173842" w:rsidRDefault="00173842" w:rsidP="00173842">
            <w:pPr>
              <w:rPr>
                <w:rFonts w:ascii="Arial" w:hAnsi="Arial" w:cs="Arial"/>
                <w:b/>
              </w:rPr>
            </w:pPr>
          </w:p>
          <w:p w14:paraId="17650449" w14:textId="77777777" w:rsidR="00173842" w:rsidRPr="00173842" w:rsidRDefault="00173842" w:rsidP="00173842">
            <w:pPr>
              <w:rPr>
                <w:rFonts w:ascii="Arial" w:hAnsi="Arial" w:cs="Arial"/>
                <w:b/>
                <w:bCs/>
              </w:rPr>
            </w:pPr>
            <w:r w:rsidRPr="00173842">
              <w:rPr>
                <w:rFonts w:ascii="Arial" w:hAnsi="Arial" w:cs="Arial"/>
                <w:b/>
                <w:bCs/>
              </w:rPr>
              <w:t>Willingness to undergo appropriate Vetting/Screening processes in line with Devon and Somerset Fire &amp; Rescue Service’s requirements (Enhanced DBS)</w:t>
            </w:r>
          </w:p>
          <w:p w14:paraId="19622DBA" w14:textId="77777777" w:rsidR="00173842" w:rsidRPr="00173842" w:rsidRDefault="00173842" w:rsidP="00173842">
            <w:pPr>
              <w:rPr>
                <w:rFonts w:ascii="Arial" w:hAnsi="Arial" w:cs="Arial"/>
              </w:rPr>
            </w:pPr>
            <w:r w:rsidRPr="00173842">
              <w:rPr>
                <w:rFonts w:ascii="Arial" w:hAnsi="Arial" w:cs="Arial"/>
              </w:rPr>
              <w:t>Essential and measured by application and interview</w:t>
            </w:r>
          </w:p>
          <w:p w14:paraId="6680FDCD" w14:textId="77777777" w:rsidR="00173842" w:rsidRPr="00173842" w:rsidRDefault="00173842" w:rsidP="00173842">
            <w:pPr>
              <w:rPr>
                <w:rFonts w:ascii="Arial" w:hAnsi="Arial" w:cs="Arial"/>
              </w:rPr>
            </w:pPr>
          </w:p>
          <w:p w14:paraId="7D959B61" w14:textId="77777777" w:rsidR="00173842" w:rsidRPr="00173842" w:rsidRDefault="00173842" w:rsidP="00173842">
            <w:pPr>
              <w:rPr>
                <w:rFonts w:ascii="Arial" w:hAnsi="Arial" w:cs="Arial"/>
                <w:b/>
                <w:bCs/>
              </w:rPr>
            </w:pPr>
            <w:r w:rsidRPr="00173842">
              <w:rPr>
                <w:rFonts w:ascii="Arial" w:hAnsi="Arial" w:cs="Arial"/>
                <w:b/>
                <w:bCs/>
              </w:rPr>
              <w:t>Proven ability to work effectively and efficiently both as an individual and as a member of a busy Team</w:t>
            </w:r>
          </w:p>
          <w:p w14:paraId="6F76C661" w14:textId="77777777" w:rsidR="00173842" w:rsidRPr="00173842" w:rsidRDefault="00173842" w:rsidP="00173842">
            <w:pPr>
              <w:rPr>
                <w:rFonts w:ascii="Arial" w:hAnsi="Arial" w:cs="Arial"/>
              </w:rPr>
            </w:pPr>
            <w:r w:rsidRPr="00173842">
              <w:rPr>
                <w:rFonts w:ascii="Arial" w:hAnsi="Arial" w:cs="Arial"/>
              </w:rPr>
              <w:t>Essential and measured by application and interview</w:t>
            </w:r>
          </w:p>
          <w:p w14:paraId="3AA5780A" w14:textId="77777777" w:rsidR="00173842" w:rsidRPr="00173842" w:rsidRDefault="00173842" w:rsidP="00173842">
            <w:pPr>
              <w:rPr>
                <w:rFonts w:ascii="Arial" w:hAnsi="Arial" w:cs="Arial"/>
              </w:rPr>
            </w:pPr>
          </w:p>
          <w:p w14:paraId="78FAFAC3" w14:textId="77777777" w:rsidR="00173842" w:rsidRPr="00173842" w:rsidRDefault="00173842" w:rsidP="00173842">
            <w:pPr>
              <w:rPr>
                <w:rFonts w:ascii="Arial" w:hAnsi="Arial" w:cs="Arial"/>
                <w:b/>
                <w:bCs/>
              </w:rPr>
            </w:pPr>
            <w:r w:rsidRPr="00173842">
              <w:rPr>
                <w:rFonts w:ascii="Arial" w:hAnsi="Arial" w:cs="Arial"/>
                <w:b/>
                <w:bCs/>
              </w:rPr>
              <w:t>Relevant leadership and management qualification</w:t>
            </w:r>
          </w:p>
          <w:p w14:paraId="4F72F098" w14:textId="77777777" w:rsidR="00173842" w:rsidRPr="00173842" w:rsidRDefault="00173842" w:rsidP="00173842">
            <w:pPr>
              <w:rPr>
                <w:rFonts w:ascii="Arial" w:hAnsi="Arial" w:cs="Arial"/>
                <w:b/>
                <w:bCs/>
              </w:rPr>
            </w:pPr>
            <w:r w:rsidRPr="00173842">
              <w:rPr>
                <w:rFonts w:ascii="Arial" w:hAnsi="Arial" w:cs="Arial"/>
                <w:b/>
                <w:bCs/>
              </w:rPr>
              <w:t>Desirable and measured by application and interview</w:t>
            </w:r>
          </w:p>
          <w:p w14:paraId="0784C479" w14:textId="77777777" w:rsidR="00173842" w:rsidRPr="00173842" w:rsidRDefault="00173842" w:rsidP="00173842">
            <w:pPr>
              <w:rPr>
                <w:rFonts w:ascii="Arial" w:hAnsi="Arial" w:cs="Arial"/>
              </w:rPr>
            </w:pPr>
          </w:p>
          <w:p w14:paraId="0B7213DA" w14:textId="77777777" w:rsidR="00173842" w:rsidRPr="00173842" w:rsidRDefault="00173842" w:rsidP="00173842">
            <w:pPr>
              <w:rPr>
                <w:rFonts w:ascii="Arial" w:hAnsi="Arial" w:cs="Arial"/>
                <w:b/>
                <w:bCs/>
              </w:rPr>
            </w:pPr>
            <w:r w:rsidRPr="00173842">
              <w:rPr>
                <w:rFonts w:ascii="Arial" w:hAnsi="Arial" w:cs="Arial"/>
                <w:b/>
                <w:bCs/>
              </w:rPr>
              <w:t>Commitment to continuous improvement in relation to self and management of a wider Team</w:t>
            </w:r>
          </w:p>
          <w:p w14:paraId="32704705" w14:textId="77777777" w:rsidR="00173842" w:rsidRPr="00173842" w:rsidRDefault="00173842" w:rsidP="00173842">
            <w:pPr>
              <w:rPr>
                <w:rFonts w:ascii="Arial" w:hAnsi="Arial" w:cs="Arial"/>
              </w:rPr>
            </w:pPr>
            <w:r w:rsidRPr="00173842">
              <w:rPr>
                <w:rFonts w:ascii="Arial" w:hAnsi="Arial" w:cs="Arial"/>
              </w:rPr>
              <w:t>Essential and measured by application and interview</w:t>
            </w:r>
          </w:p>
          <w:p w14:paraId="186166D5" w14:textId="77777777" w:rsidR="00173842" w:rsidRPr="00173842" w:rsidRDefault="00173842" w:rsidP="00173842">
            <w:pPr>
              <w:rPr>
                <w:rFonts w:ascii="Arial" w:hAnsi="Arial" w:cs="Arial"/>
              </w:rPr>
            </w:pPr>
          </w:p>
          <w:p w14:paraId="6BB2AEF3" w14:textId="77777777" w:rsidR="00173842" w:rsidRPr="00173842" w:rsidRDefault="00173842" w:rsidP="00173842">
            <w:pPr>
              <w:rPr>
                <w:rFonts w:ascii="Arial" w:hAnsi="Arial" w:cs="Arial"/>
                <w:b/>
                <w:bCs/>
              </w:rPr>
            </w:pPr>
            <w:r w:rsidRPr="00173842">
              <w:rPr>
                <w:rFonts w:ascii="Arial" w:hAnsi="Arial" w:cs="Arial"/>
                <w:b/>
                <w:bCs/>
              </w:rPr>
              <w:t>High level of energy, resilience and self-motivation</w:t>
            </w:r>
          </w:p>
          <w:p w14:paraId="40EE9B9C" w14:textId="77777777" w:rsidR="00173842" w:rsidRPr="00173842" w:rsidRDefault="00173842" w:rsidP="00173842">
            <w:pPr>
              <w:rPr>
                <w:rFonts w:ascii="Arial" w:hAnsi="Arial" w:cs="Arial"/>
              </w:rPr>
            </w:pPr>
            <w:r w:rsidRPr="00173842">
              <w:rPr>
                <w:rFonts w:ascii="Arial" w:hAnsi="Arial" w:cs="Arial"/>
              </w:rPr>
              <w:t>Essential and measured by application and interview</w:t>
            </w:r>
          </w:p>
          <w:p w14:paraId="1CD488EA" w14:textId="77777777" w:rsidR="00173842" w:rsidRPr="00173842" w:rsidRDefault="00173842" w:rsidP="00173842">
            <w:pPr>
              <w:rPr>
                <w:rFonts w:ascii="Arial" w:hAnsi="Arial" w:cs="Arial"/>
              </w:rPr>
            </w:pPr>
          </w:p>
          <w:p w14:paraId="2095394C" w14:textId="77777777" w:rsidR="00173842" w:rsidRPr="00173842" w:rsidRDefault="00173842" w:rsidP="00173842">
            <w:pPr>
              <w:rPr>
                <w:rFonts w:ascii="Arial" w:hAnsi="Arial" w:cs="Arial"/>
                <w:b/>
                <w:bCs/>
              </w:rPr>
            </w:pPr>
            <w:r w:rsidRPr="00173842">
              <w:rPr>
                <w:rFonts w:ascii="Arial" w:hAnsi="Arial" w:cs="Arial"/>
                <w:b/>
                <w:bCs/>
              </w:rPr>
              <w:t>Participation in welfare activities</w:t>
            </w:r>
          </w:p>
          <w:p w14:paraId="17C3EC9B" w14:textId="77777777" w:rsidR="00173842" w:rsidRPr="00173842" w:rsidRDefault="00173842" w:rsidP="00173842">
            <w:pPr>
              <w:rPr>
                <w:rFonts w:ascii="Arial" w:hAnsi="Arial" w:cs="Arial"/>
              </w:rPr>
            </w:pPr>
            <w:r w:rsidRPr="00173842">
              <w:rPr>
                <w:rFonts w:ascii="Arial" w:hAnsi="Arial" w:cs="Arial"/>
              </w:rPr>
              <w:t>Essential and measured by application and interview</w:t>
            </w:r>
          </w:p>
          <w:p w14:paraId="5258C189" w14:textId="77777777" w:rsidR="00173842" w:rsidRPr="00173842" w:rsidRDefault="00173842" w:rsidP="00173842">
            <w:pPr>
              <w:rPr>
                <w:rFonts w:ascii="Arial" w:hAnsi="Arial" w:cs="Arial"/>
              </w:rPr>
            </w:pPr>
          </w:p>
          <w:p w14:paraId="32058CB2" w14:textId="77777777" w:rsidR="00173842" w:rsidRPr="00173842" w:rsidRDefault="00173842" w:rsidP="00173842">
            <w:pPr>
              <w:rPr>
                <w:rFonts w:ascii="Arial" w:hAnsi="Arial" w:cs="Arial"/>
              </w:rPr>
            </w:pPr>
            <w:r w:rsidRPr="00173842">
              <w:rPr>
                <w:rFonts w:ascii="Arial" w:hAnsi="Arial" w:cs="Arial"/>
                <w:b/>
                <w:bCs/>
              </w:rPr>
              <w:t>Possible occasional requirements to work outside of core hours.</w:t>
            </w:r>
          </w:p>
          <w:p w14:paraId="19F36008" w14:textId="77777777" w:rsidR="00173842" w:rsidRPr="00173842" w:rsidRDefault="00173842" w:rsidP="00173842">
            <w:pPr>
              <w:rPr>
                <w:rFonts w:ascii="Arial" w:hAnsi="Arial" w:cs="Arial"/>
              </w:rPr>
            </w:pPr>
          </w:p>
          <w:p w14:paraId="28B7E4CE" w14:textId="77777777" w:rsidR="00173842" w:rsidRPr="00173842" w:rsidRDefault="00173842" w:rsidP="00173842">
            <w:pPr>
              <w:rPr>
                <w:rFonts w:ascii="Arial" w:hAnsi="Arial" w:cs="Arial"/>
                <w:b/>
                <w:bCs/>
              </w:rPr>
            </w:pPr>
            <w:r w:rsidRPr="00173842">
              <w:rPr>
                <w:rFonts w:ascii="Arial" w:hAnsi="Arial" w:cs="Arial"/>
                <w:b/>
                <w:bCs/>
              </w:rPr>
              <w:t>Ability to work within Devon and Somerset</w:t>
            </w:r>
          </w:p>
          <w:p w14:paraId="31D17AC5" w14:textId="77777777" w:rsidR="00173842" w:rsidRPr="00173842" w:rsidRDefault="00173842" w:rsidP="00173842">
            <w:pPr>
              <w:rPr>
                <w:rFonts w:ascii="Arial" w:hAnsi="Arial" w:cs="Arial"/>
              </w:rPr>
            </w:pPr>
            <w:r w:rsidRPr="00173842">
              <w:rPr>
                <w:rFonts w:ascii="Arial" w:hAnsi="Arial" w:cs="Arial"/>
              </w:rPr>
              <w:t>Essential and measured by application</w:t>
            </w:r>
          </w:p>
          <w:p w14:paraId="4C5F996E" w14:textId="77777777" w:rsidR="00173842" w:rsidRDefault="00173842" w:rsidP="00173842">
            <w:pPr>
              <w:rPr>
                <w:rFonts w:ascii="Arial" w:hAnsi="Arial" w:cs="Arial"/>
              </w:rPr>
            </w:pPr>
          </w:p>
        </w:tc>
      </w:tr>
    </w:tbl>
    <w:p w14:paraId="284EA5DA" w14:textId="77777777" w:rsidR="009A3BA1" w:rsidRPr="00173842" w:rsidRDefault="009A3BA1" w:rsidP="009A3BA1">
      <w:pPr>
        <w:rPr>
          <w:rFonts w:ascii="Arial" w:hAnsi="Arial" w:cs="Arial"/>
          <w:b/>
        </w:rPr>
      </w:pPr>
    </w:p>
    <w:p w14:paraId="52133574" w14:textId="77777777" w:rsidR="00891EA6" w:rsidRPr="00173842" w:rsidRDefault="00891EA6">
      <w:pPr>
        <w:rPr>
          <w:rFonts w:ascii="Arial" w:hAnsi="Arial" w:cs="Arial"/>
        </w:rPr>
      </w:pPr>
    </w:p>
    <w:sectPr w:rsidR="00891EA6" w:rsidRPr="00173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614EC"/>
    <w:multiLevelType w:val="multilevel"/>
    <w:tmpl w:val="8B1402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784C9C"/>
    <w:multiLevelType w:val="hybridMultilevel"/>
    <w:tmpl w:val="A3DE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E22C9"/>
    <w:multiLevelType w:val="hybridMultilevel"/>
    <w:tmpl w:val="4F0AA738"/>
    <w:lvl w:ilvl="0" w:tplc="21A6641E">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58878">
    <w:abstractNumId w:val="2"/>
  </w:num>
  <w:num w:numId="2" w16cid:durableId="1065301424">
    <w:abstractNumId w:val="0"/>
  </w:num>
  <w:num w:numId="3" w16cid:durableId="1362170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A1"/>
    <w:rsid w:val="000556E0"/>
    <w:rsid w:val="000A2B7C"/>
    <w:rsid w:val="00173842"/>
    <w:rsid w:val="001D6C7E"/>
    <w:rsid w:val="00201799"/>
    <w:rsid w:val="002978AC"/>
    <w:rsid w:val="003326AD"/>
    <w:rsid w:val="0039391F"/>
    <w:rsid w:val="00395B44"/>
    <w:rsid w:val="003E1E8C"/>
    <w:rsid w:val="004401C8"/>
    <w:rsid w:val="004B021A"/>
    <w:rsid w:val="004D1376"/>
    <w:rsid w:val="00622B0C"/>
    <w:rsid w:val="00863F89"/>
    <w:rsid w:val="00891EA6"/>
    <w:rsid w:val="008966E5"/>
    <w:rsid w:val="008D34E3"/>
    <w:rsid w:val="00926FE9"/>
    <w:rsid w:val="009A3BA1"/>
    <w:rsid w:val="00A21EDD"/>
    <w:rsid w:val="00A57418"/>
    <w:rsid w:val="00B5326F"/>
    <w:rsid w:val="00C065AF"/>
    <w:rsid w:val="00C10425"/>
    <w:rsid w:val="00C34B0F"/>
    <w:rsid w:val="00CA1917"/>
    <w:rsid w:val="00CA6F43"/>
    <w:rsid w:val="00CE6774"/>
    <w:rsid w:val="00D30FC9"/>
    <w:rsid w:val="00E11FC3"/>
    <w:rsid w:val="00E62E69"/>
    <w:rsid w:val="00E9291A"/>
    <w:rsid w:val="00EB69BB"/>
    <w:rsid w:val="00F35D4F"/>
    <w:rsid w:val="00F52956"/>
    <w:rsid w:val="00F53C45"/>
    <w:rsid w:val="00F63844"/>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EA46"/>
  <w15:chartTrackingRefBased/>
  <w15:docId w15:val="{83882A5F-FACA-4D3C-B4AA-5234F9B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B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9A3B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9A3B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B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A3B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B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B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B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3B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3B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sid w:val="009A3BA1"/>
    <w:rPr>
      <w:rFonts w:eastAsiaTheme="majorEastAsia" w:cstheme="majorBidi"/>
      <w:i/>
      <w:iCs/>
      <w:color w:val="2F5496" w:themeColor="accent1" w:themeShade="BF"/>
    </w:rPr>
  </w:style>
  <w:style w:type="character" w:customStyle="1" w:styleId="Heading5Char">
    <w:name w:val="Heading 5 Char"/>
    <w:basedOn w:val="DefaultParagraphFont"/>
    <w:link w:val="Heading5"/>
    <w:rsid w:val="009A3B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BA1"/>
    <w:rPr>
      <w:rFonts w:eastAsiaTheme="majorEastAsia" w:cstheme="majorBidi"/>
      <w:i/>
      <w:iCs/>
      <w:color w:val="595959" w:themeColor="text1" w:themeTint="A6"/>
    </w:rPr>
  </w:style>
  <w:style w:type="character" w:customStyle="1" w:styleId="Heading7Char">
    <w:name w:val="Heading 7 Char"/>
    <w:basedOn w:val="DefaultParagraphFont"/>
    <w:link w:val="Heading7"/>
    <w:rsid w:val="009A3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BA1"/>
    <w:rPr>
      <w:rFonts w:eastAsiaTheme="majorEastAsia" w:cstheme="majorBidi"/>
      <w:color w:val="272727" w:themeColor="text1" w:themeTint="D8"/>
    </w:rPr>
  </w:style>
  <w:style w:type="paragraph" w:styleId="Title">
    <w:name w:val="Title"/>
    <w:basedOn w:val="Normal"/>
    <w:next w:val="Normal"/>
    <w:link w:val="TitleChar"/>
    <w:uiPriority w:val="10"/>
    <w:qFormat/>
    <w:rsid w:val="009A3B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BA1"/>
    <w:pPr>
      <w:spacing w:before="160"/>
      <w:jc w:val="center"/>
    </w:pPr>
    <w:rPr>
      <w:i/>
      <w:iCs/>
      <w:color w:val="404040" w:themeColor="text1" w:themeTint="BF"/>
    </w:rPr>
  </w:style>
  <w:style w:type="character" w:customStyle="1" w:styleId="QuoteChar">
    <w:name w:val="Quote Char"/>
    <w:basedOn w:val="DefaultParagraphFont"/>
    <w:link w:val="Quote"/>
    <w:uiPriority w:val="29"/>
    <w:rsid w:val="009A3BA1"/>
    <w:rPr>
      <w:i/>
      <w:iCs/>
      <w:color w:val="404040" w:themeColor="text1" w:themeTint="BF"/>
    </w:rPr>
  </w:style>
  <w:style w:type="paragraph" w:styleId="ListParagraph">
    <w:name w:val="List Paragraph"/>
    <w:basedOn w:val="Normal"/>
    <w:uiPriority w:val="34"/>
    <w:qFormat/>
    <w:rsid w:val="009A3BA1"/>
    <w:pPr>
      <w:ind w:left="720"/>
      <w:contextualSpacing/>
    </w:pPr>
  </w:style>
  <w:style w:type="character" w:styleId="IntenseEmphasis">
    <w:name w:val="Intense Emphasis"/>
    <w:basedOn w:val="DefaultParagraphFont"/>
    <w:uiPriority w:val="21"/>
    <w:qFormat/>
    <w:rsid w:val="009A3BA1"/>
    <w:rPr>
      <w:i/>
      <w:iCs/>
      <w:color w:val="2F5496" w:themeColor="accent1" w:themeShade="BF"/>
    </w:rPr>
  </w:style>
  <w:style w:type="paragraph" w:styleId="IntenseQuote">
    <w:name w:val="Intense Quote"/>
    <w:basedOn w:val="Normal"/>
    <w:next w:val="Normal"/>
    <w:link w:val="IntenseQuoteChar"/>
    <w:uiPriority w:val="30"/>
    <w:qFormat/>
    <w:rsid w:val="009A3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BA1"/>
    <w:rPr>
      <w:i/>
      <w:iCs/>
      <w:color w:val="2F5496" w:themeColor="accent1" w:themeShade="BF"/>
    </w:rPr>
  </w:style>
  <w:style w:type="character" w:styleId="IntenseReference">
    <w:name w:val="Intense Reference"/>
    <w:basedOn w:val="DefaultParagraphFont"/>
    <w:uiPriority w:val="32"/>
    <w:qFormat/>
    <w:rsid w:val="009A3BA1"/>
    <w:rPr>
      <w:b/>
      <w:bCs/>
      <w:smallCaps/>
      <w:color w:val="2F5496" w:themeColor="accent1" w:themeShade="BF"/>
      <w:spacing w:val="5"/>
    </w:rPr>
  </w:style>
  <w:style w:type="paragraph" w:styleId="Header">
    <w:name w:val="header"/>
    <w:basedOn w:val="Normal"/>
    <w:link w:val="HeaderChar"/>
    <w:rsid w:val="009A3BA1"/>
    <w:pPr>
      <w:widowControl w:val="0"/>
      <w:tabs>
        <w:tab w:val="center" w:pos="4153"/>
        <w:tab w:val="right" w:pos="8306"/>
      </w:tabs>
      <w:overflowPunct w:val="0"/>
      <w:autoSpaceDE w:val="0"/>
      <w:autoSpaceDN w:val="0"/>
      <w:adjustRightInd w:val="0"/>
    </w:pPr>
    <w:rPr>
      <w:kern w:val="28"/>
      <w:sz w:val="20"/>
      <w:szCs w:val="20"/>
      <w:lang w:val="en-US" w:eastAsia="x-none"/>
    </w:rPr>
  </w:style>
  <w:style w:type="character" w:customStyle="1" w:styleId="HeaderChar">
    <w:name w:val="Header Char"/>
    <w:basedOn w:val="DefaultParagraphFont"/>
    <w:link w:val="Header"/>
    <w:rsid w:val="009A3BA1"/>
    <w:rPr>
      <w:rFonts w:ascii="Times New Roman" w:eastAsia="Times New Roman" w:hAnsi="Times New Roman" w:cs="Times New Roman"/>
      <w:kern w:val="28"/>
      <w:sz w:val="20"/>
      <w:szCs w:val="20"/>
      <w:lang w:val="en-US" w:eastAsia="x-none"/>
    </w:rPr>
  </w:style>
  <w:style w:type="paragraph" w:styleId="BodyText">
    <w:name w:val="Body Text"/>
    <w:basedOn w:val="Normal"/>
    <w:link w:val="BodyTextChar"/>
    <w:rsid w:val="009A3BA1"/>
    <w:pPr>
      <w:widowControl w:val="0"/>
      <w:autoSpaceDE w:val="0"/>
      <w:autoSpaceDN w:val="0"/>
      <w:adjustRightInd w:val="0"/>
    </w:pPr>
    <w:rPr>
      <w:rFonts w:ascii="Arial" w:hAnsi="Arial"/>
      <w:b/>
      <w:bCs/>
      <w:color w:val="0000FF"/>
      <w:kern w:val="28"/>
      <w:szCs w:val="20"/>
      <w:lang w:val="en-US" w:eastAsia="x-none"/>
    </w:rPr>
  </w:style>
  <w:style w:type="character" w:customStyle="1" w:styleId="BodyTextChar">
    <w:name w:val="Body Text Char"/>
    <w:basedOn w:val="DefaultParagraphFont"/>
    <w:link w:val="BodyText"/>
    <w:rsid w:val="009A3BA1"/>
    <w:rPr>
      <w:rFonts w:ascii="Arial" w:eastAsia="Times New Roman" w:hAnsi="Arial" w:cs="Times New Roman"/>
      <w:b/>
      <w:bCs/>
      <w:color w:val="0000FF"/>
      <w:kern w:val="28"/>
      <w:sz w:val="24"/>
      <w:szCs w:val="20"/>
      <w:lang w:val="en-US" w:eastAsia="x-none"/>
    </w:rPr>
  </w:style>
  <w:style w:type="character" w:styleId="CommentReference">
    <w:name w:val="annotation reference"/>
    <w:uiPriority w:val="99"/>
    <w:semiHidden/>
    <w:unhideWhenUsed/>
    <w:rsid w:val="009A3BA1"/>
    <w:rPr>
      <w:sz w:val="16"/>
      <w:szCs w:val="16"/>
    </w:rPr>
  </w:style>
  <w:style w:type="paragraph" w:styleId="CommentText">
    <w:name w:val="annotation text"/>
    <w:basedOn w:val="Normal"/>
    <w:link w:val="CommentTextChar"/>
    <w:uiPriority w:val="99"/>
    <w:unhideWhenUsed/>
    <w:rsid w:val="009A3BA1"/>
    <w:rPr>
      <w:sz w:val="20"/>
      <w:szCs w:val="20"/>
    </w:rPr>
  </w:style>
  <w:style w:type="character" w:customStyle="1" w:styleId="CommentTextChar">
    <w:name w:val="Comment Text Char"/>
    <w:basedOn w:val="DefaultParagraphFont"/>
    <w:link w:val="CommentText"/>
    <w:uiPriority w:val="99"/>
    <w:rsid w:val="009A3B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56E0"/>
    <w:rPr>
      <w:b/>
      <w:bCs/>
    </w:rPr>
  </w:style>
  <w:style w:type="character" w:customStyle="1" w:styleId="CommentSubjectChar">
    <w:name w:val="Comment Subject Char"/>
    <w:basedOn w:val="CommentTextChar"/>
    <w:link w:val="CommentSubject"/>
    <w:uiPriority w:val="99"/>
    <w:semiHidden/>
    <w:rsid w:val="000556E0"/>
    <w:rPr>
      <w:rFonts w:ascii="Times New Roman" w:eastAsia="Times New Roman" w:hAnsi="Times New Roman" w:cs="Times New Roman"/>
      <w:b/>
      <w:bCs/>
      <w:sz w:val="20"/>
      <w:szCs w:val="20"/>
    </w:rPr>
  </w:style>
  <w:style w:type="table" w:styleId="TableGrid">
    <w:name w:val="Table Grid"/>
    <w:basedOn w:val="TableNormal"/>
    <w:uiPriority w:val="39"/>
    <w:rsid w:val="0017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Porter</dc:creator>
  <cp:keywords/>
  <dc:description/>
  <cp:lastModifiedBy>Sasha Morrissey</cp:lastModifiedBy>
  <cp:revision>5</cp:revision>
  <cp:lastPrinted>2024-05-30T14:45:00Z</cp:lastPrinted>
  <dcterms:created xsi:type="dcterms:W3CDTF">2024-11-08T14:33:00Z</dcterms:created>
  <dcterms:modified xsi:type="dcterms:W3CDTF">2024-11-18T10:24:00Z</dcterms:modified>
</cp:coreProperties>
</file>