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1C255946" w14:textId="3EB41815"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853CB9">
        <w:rPr>
          <w:rFonts w:ascii="Arial" w:hAnsi="Arial" w:cs="Arial"/>
          <w:b/>
          <w:bCs/>
          <w:u w:val="single"/>
        </w:rPr>
        <w:t xml:space="preserve"> – Ability to identify risks and issues and develop innovative solutions to problems. </w:t>
      </w:r>
    </w:p>
    <w:p w14:paraId="7947C9FB" w14:textId="77777777" w:rsidR="003807D6" w:rsidRPr="00A15D6A" w:rsidRDefault="003807D6" w:rsidP="00946227">
      <w:pPr>
        <w:rPr>
          <w:rFonts w:ascii="Arial" w:hAnsi="Arial" w:cs="Arial"/>
          <w:b/>
          <w:bCs/>
          <w:u w:val="single"/>
        </w:rPr>
      </w:pPr>
    </w:p>
    <w:p w14:paraId="480EF9F4" w14:textId="0197CE7A" w:rsidR="00853CB9" w:rsidRPr="00A15D6A" w:rsidRDefault="003807D6" w:rsidP="00946227">
      <w:pPr>
        <w:rPr>
          <w:rFonts w:ascii="Arial" w:hAnsi="Arial" w:cs="Arial"/>
          <w:b/>
          <w:bCs/>
          <w:u w:val="single"/>
        </w:rPr>
      </w:pPr>
      <w:r w:rsidRPr="00A15D6A">
        <w:rPr>
          <w:rFonts w:ascii="Arial" w:hAnsi="Arial" w:cs="Arial"/>
          <w:b/>
          <w:bCs/>
          <w:u w:val="single"/>
        </w:rPr>
        <w:t>EVIDENCE CRITERIA 2</w:t>
      </w:r>
      <w:r w:rsidR="00853CB9">
        <w:rPr>
          <w:rFonts w:ascii="Arial" w:hAnsi="Arial" w:cs="Arial"/>
          <w:b/>
          <w:bCs/>
          <w:u w:val="single"/>
        </w:rPr>
        <w:t xml:space="preserve"> – Ability to analyse and interpret data accurately and efficiently. </w:t>
      </w:r>
    </w:p>
    <w:p w14:paraId="1BD82C89" w14:textId="77777777" w:rsidR="003807D6" w:rsidRPr="00A15D6A" w:rsidRDefault="003807D6" w:rsidP="00946227">
      <w:pPr>
        <w:rPr>
          <w:rFonts w:ascii="Arial" w:hAnsi="Arial" w:cs="Arial"/>
          <w:b/>
          <w:bCs/>
          <w:u w:val="single"/>
        </w:rPr>
      </w:pPr>
    </w:p>
    <w:p w14:paraId="30CD5EC8" w14:textId="6578334C" w:rsidR="003807D6" w:rsidRPr="00A15D6A" w:rsidRDefault="003807D6" w:rsidP="00946227">
      <w:pPr>
        <w:rPr>
          <w:rFonts w:ascii="Arial" w:hAnsi="Arial" w:cs="Arial"/>
          <w:b/>
          <w:bCs/>
          <w:u w:val="single"/>
        </w:rPr>
      </w:pPr>
      <w:r w:rsidRPr="00A15D6A">
        <w:rPr>
          <w:rFonts w:ascii="Arial" w:hAnsi="Arial" w:cs="Arial"/>
          <w:b/>
          <w:bCs/>
          <w:u w:val="single"/>
        </w:rPr>
        <w:t>EVIDENCE CRITERIA 3</w:t>
      </w:r>
      <w:r w:rsidR="00853CB9">
        <w:rPr>
          <w:rFonts w:ascii="Arial" w:hAnsi="Arial" w:cs="Arial"/>
          <w:b/>
          <w:bCs/>
          <w:u w:val="single"/>
        </w:rPr>
        <w:t xml:space="preserve"> – Experience of working with software systems. </w:t>
      </w:r>
    </w:p>
    <w:p w14:paraId="58A991ED" w14:textId="77777777" w:rsidR="003807D6" w:rsidRPr="00A15D6A" w:rsidRDefault="003807D6" w:rsidP="00946227">
      <w:pPr>
        <w:rPr>
          <w:rFonts w:ascii="Arial" w:hAnsi="Arial" w:cs="Arial"/>
          <w:b/>
          <w:bCs/>
          <w:u w:val="single"/>
        </w:rPr>
      </w:pPr>
    </w:p>
    <w:p w14:paraId="69403891" w14:textId="77777777" w:rsidR="00853CB9" w:rsidRDefault="00853CB9" w:rsidP="00946227">
      <w:pPr>
        <w:rPr>
          <w:rFonts w:ascii="Arial" w:hAnsi="Arial" w:cs="Arial"/>
          <w:b/>
          <w:bCs/>
          <w:u w:val="single"/>
        </w:rPr>
      </w:pPr>
    </w:p>
    <w:p w14:paraId="29B2E336" w14:textId="5FC6FAAD" w:rsidR="003807D6" w:rsidRPr="00A15D6A" w:rsidRDefault="003807D6" w:rsidP="00946227">
      <w:pPr>
        <w:rPr>
          <w:rFonts w:ascii="Arial" w:hAnsi="Arial" w:cs="Arial"/>
          <w:b/>
          <w:bCs/>
          <w:u w:val="single"/>
        </w:rPr>
      </w:pPr>
      <w:r w:rsidRPr="00A15D6A">
        <w:rPr>
          <w:rFonts w:ascii="Arial" w:hAnsi="Arial" w:cs="Arial"/>
          <w:b/>
          <w:bCs/>
          <w:u w:val="single"/>
        </w:rPr>
        <w:t>EVIDENCE CRITERIA 4</w:t>
      </w:r>
      <w:r w:rsidR="00853CB9">
        <w:rPr>
          <w:rFonts w:ascii="Arial" w:hAnsi="Arial" w:cs="Arial"/>
          <w:b/>
          <w:bCs/>
          <w:u w:val="single"/>
        </w:rPr>
        <w:t xml:space="preserve"> – Proven administration and time management skills. </w:t>
      </w:r>
    </w:p>
    <w:p w14:paraId="3AADF188" w14:textId="77777777" w:rsidR="003807D6" w:rsidRPr="00A15D6A" w:rsidRDefault="003807D6" w:rsidP="00946227">
      <w:pPr>
        <w:rPr>
          <w:rFonts w:ascii="Arial" w:hAnsi="Arial" w:cs="Arial"/>
          <w:b/>
          <w:bCs/>
          <w:u w:val="single"/>
        </w:rPr>
      </w:pPr>
    </w:p>
    <w:p w14:paraId="018982FA" w14:textId="281FC788" w:rsidR="003807D6" w:rsidRPr="00A15D6A" w:rsidRDefault="003807D6" w:rsidP="00946227">
      <w:pPr>
        <w:rPr>
          <w:rFonts w:ascii="Arial" w:hAnsi="Arial" w:cs="Arial"/>
          <w:b/>
          <w:bCs/>
          <w:u w:val="single"/>
        </w:rPr>
      </w:pPr>
      <w:r w:rsidRPr="00A15D6A">
        <w:rPr>
          <w:rFonts w:ascii="Arial" w:hAnsi="Arial" w:cs="Arial"/>
          <w:b/>
          <w:bCs/>
          <w:u w:val="single"/>
        </w:rPr>
        <w:t>EVIDENCE CRITERIA 5</w:t>
      </w:r>
      <w:r w:rsidR="00853CB9">
        <w:rPr>
          <w:rFonts w:ascii="Arial" w:hAnsi="Arial" w:cs="Arial"/>
          <w:b/>
          <w:bCs/>
          <w:u w:val="single"/>
        </w:rPr>
        <w:t xml:space="preserve"> – Ability to produce and populate spreadsheets and software systems, prepare senior management risk reports and action trackers. </w:t>
      </w:r>
    </w:p>
    <w:p w14:paraId="24200492" w14:textId="77777777" w:rsidR="003807D6" w:rsidRPr="00A15D6A" w:rsidRDefault="003807D6" w:rsidP="00946227">
      <w:pPr>
        <w:rPr>
          <w:rFonts w:ascii="Arial" w:hAnsi="Arial" w:cs="Arial"/>
          <w:b/>
          <w:bCs/>
          <w:u w:val="single"/>
        </w:rPr>
      </w:pPr>
    </w:p>
    <w:p w14:paraId="1A3BB274" w14:textId="38A96CFC" w:rsidR="003807D6" w:rsidRPr="00A15D6A" w:rsidRDefault="003807D6" w:rsidP="00946227">
      <w:pPr>
        <w:rPr>
          <w:rFonts w:ascii="Arial" w:hAnsi="Arial" w:cs="Arial"/>
          <w:b/>
          <w:bCs/>
          <w:u w:val="single"/>
        </w:rPr>
      </w:pPr>
      <w:r w:rsidRPr="00A15D6A">
        <w:rPr>
          <w:rFonts w:ascii="Arial" w:hAnsi="Arial" w:cs="Arial"/>
          <w:b/>
          <w:bCs/>
          <w:u w:val="single"/>
        </w:rPr>
        <w:t>EVIDENCE CRITERIA 6</w:t>
      </w:r>
      <w:r w:rsidR="00976557">
        <w:rPr>
          <w:rFonts w:ascii="Arial" w:hAnsi="Arial" w:cs="Arial"/>
          <w:b/>
          <w:bCs/>
          <w:u w:val="single"/>
        </w:rPr>
        <w:t xml:space="preserve"> – Proven ability of working with MS Office software packages (MS365, Outlook, Word, Excel and Access). </w:t>
      </w:r>
    </w:p>
    <w:p w14:paraId="361AF3CB" w14:textId="77777777" w:rsidR="00946227" w:rsidRPr="00A15D6A" w:rsidRDefault="00946227" w:rsidP="00946227">
      <w:pPr>
        <w:rPr>
          <w:rFonts w:ascii="Arial" w:hAnsi="Arial" w:cs="Arial"/>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807D6"/>
    <w:rsid w:val="003B610B"/>
    <w:rsid w:val="004D28FF"/>
    <w:rsid w:val="00566C01"/>
    <w:rsid w:val="007A36C5"/>
    <w:rsid w:val="00853CB9"/>
    <w:rsid w:val="00946227"/>
    <w:rsid w:val="00976557"/>
    <w:rsid w:val="00A15D6A"/>
    <w:rsid w:val="00B250BD"/>
    <w:rsid w:val="00B42053"/>
    <w:rsid w:val="00D90AC1"/>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4</cp:revision>
  <dcterms:created xsi:type="dcterms:W3CDTF">2024-12-06T11:22:00Z</dcterms:created>
  <dcterms:modified xsi:type="dcterms:W3CDTF">2024-12-06T11:50:00Z</dcterms:modified>
</cp:coreProperties>
</file>