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519D" w14:textId="029CBE32" w:rsidR="00F529DD" w:rsidRPr="002F3EA3" w:rsidRDefault="00E54F4B" w:rsidP="318E06C1">
      <w:pPr>
        <w:pStyle w:val="Heading1"/>
        <w:jc w:val="left"/>
        <w:rPr>
          <w:rStyle w:val="Heading2Char"/>
          <w:rFonts w:cs="Arial"/>
          <w:b/>
          <w:szCs w:val="28"/>
        </w:rPr>
      </w:pPr>
      <w:r w:rsidRPr="002F3EA3">
        <w:rPr>
          <w:sz w:val="28"/>
          <w:szCs w:val="28"/>
        </w:rPr>
        <w:t>Risk</w:t>
      </w:r>
      <w:r w:rsidR="00D07B7E" w:rsidRPr="002F3EA3">
        <w:rPr>
          <w:sz w:val="28"/>
          <w:szCs w:val="28"/>
        </w:rPr>
        <w:t xml:space="preserve">, </w:t>
      </w:r>
      <w:r w:rsidRPr="002F3EA3">
        <w:rPr>
          <w:sz w:val="28"/>
          <w:szCs w:val="28"/>
        </w:rPr>
        <w:t>Insurance</w:t>
      </w:r>
      <w:r w:rsidR="00D07B7E" w:rsidRPr="002F3EA3">
        <w:rPr>
          <w:sz w:val="28"/>
          <w:szCs w:val="28"/>
        </w:rPr>
        <w:t xml:space="preserve"> and Business Continuity Support</w:t>
      </w:r>
      <w:r w:rsidRPr="002F3EA3">
        <w:rPr>
          <w:sz w:val="28"/>
          <w:szCs w:val="28"/>
        </w:rPr>
        <w:t xml:space="preserve"> Officer</w:t>
      </w:r>
      <w:r w:rsidR="00053B0A" w:rsidRPr="002F3EA3">
        <w:rPr>
          <w:rFonts w:eastAsiaTheme="majorEastAsia"/>
          <w:sz w:val="28"/>
          <w:szCs w:val="28"/>
        </w:rPr>
        <w:t xml:space="preserve"> </w:t>
      </w:r>
      <w:r w:rsidR="00971E18" w:rsidRPr="002F3EA3">
        <w:rPr>
          <w:rFonts w:eastAsiaTheme="majorEastAsia"/>
          <w:sz w:val="28"/>
          <w:szCs w:val="28"/>
        </w:rPr>
        <w:t>j</w:t>
      </w:r>
      <w:r w:rsidR="00D93060" w:rsidRPr="002F3EA3">
        <w:rPr>
          <w:rFonts w:eastAsiaTheme="majorEastAsia"/>
          <w:sz w:val="28"/>
          <w:szCs w:val="28"/>
        </w:rPr>
        <w:t xml:space="preserve">ob description and person </w:t>
      </w:r>
      <w:proofErr w:type="gramStart"/>
      <w:r w:rsidR="00D93060" w:rsidRPr="002F3EA3">
        <w:rPr>
          <w:rFonts w:eastAsiaTheme="majorEastAsia"/>
          <w:sz w:val="28"/>
          <w:szCs w:val="28"/>
        </w:rPr>
        <w:t>specification</w:t>
      </w:r>
      <w:proofErr w:type="gramEnd"/>
    </w:p>
    <w:p w14:paraId="2120519E" w14:textId="77777777" w:rsidR="00D93060" w:rsidRPr="002F3EA3" w:rsidRDefault="00D93060" w:rsidP="00D93060">
      <w:pPr>
        <w:rPr>
          <w:rFonts w:cs="Arial"/>
          <w:sz w:val="28"/>
          <w:szCs w:val="28"/>
        </w:rPr>
      </w:pPr>
    </w:p>
    <w:p w14:paraId="2120519F" w14:textId="147F9EE1" w:rsidR="00651D1C" w:rsidRPr="002F3EA3" w:rsidRDefault="00651D1C" w:rsidP="00D93060">
      <w:pPr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Devon and Somerset Fire </w:t>
      </w:r>
      <w:r w:rsidR="005707F8" w:rsidRPr="002F3EA3">
        <w:rPr>
          <w:rFonts w:cs="Arial"/>
          <w:sz w:val="28"/>
          <w:szCs w:val="28"/>
        </w:rPr>
        <w:t>and</w:t>
      </w:r>
      <w:r w:rsidRPr="002F3EA3">
        <w:rPr>
          <w:rFonts w:cs="Arial"/>
          <w:sz w:val="28"/>
          <w:szCs w:val="28"/>
        </w:rPr>
        <w:t xml:space="preserve"> Rescue Service</w:t>
      </w:r>
    </w:p>
    <w:p w14:paraId="212051A0" w14:textId="77777777" w:rsidR="00651D1C" w:rsidRPr="002F3EA3" w:rsidRDefault="00651D1C" w:rsidP="00651D1C">
      <w:pPr>
        <w:rPr>
          <w:rFonts w:cs="Arial"/>
          <w:sz w:val="28"/>
          <w:szCs w:val="28"/>
        </w:rPr>
      </w:pPr>
    </w:p>
    <w:p w14:paraId="212051A1" w14:textId="77777777" w:rsidR="00651D1C" w:rsidRPr="002F3EA3" w:rsidRDefault="00651D1C" w:rsidP="00F529DD">
      <w:pPr>
        <w:pStyle w:val="Heading1"/>
        <w:jc w:val="left"/>
        <w:rPr>
          <w:rStyle w:val="Heading3Char"/>
          <w:rFonts w:cs="Arial"/>
          <w:b/>
          <w:sz w:val="28"/>
          <w:szCs w:val="28"/>
        </w:rPr>
      </w:pPr>
      <w:r w:rsidRPr="002F3EA3">
        <w:rPr>
          <w:sz w:val="28"/>
          <w:szCs w:val="28"/>
        </w:rPr>
        <w:t xml:space="preserve">Job </w:t>
      </w:r>
      <w:r w:rsidR="005707F8" w:rsidRPr="002F3EA3">
        <w:rPr>
          <w:sz w:val="28"/>
          <w:szCs w:val="28"/>
        </w:rPr>
        <w:t>d</w:t>
      </w:r>
      <w:r w:rsidRPr="002F3EA3">
        <w:rPr>
          <w:sz w:val="28"/>
          <w:szCs w:val="28"/>
        </w:rPr>
        <w:t>e</w:t>
      </w:r>
      <w:r w:rsidRPr="002F3EA3">
        <w:rPr>
          <w:rStyle w:val="Heading3Char"/>
          <w:rFonts w:cs="Arial"/>
          <w:b/>
          <w:sz w:val="28"/>
          <w:szCs w:val="28"/>
        </w:rPr>
        <w:t>scription</w:t>
      </w:r>
    </w:p>
    <w:p w14:paraId="212051A2" w14:textId="77777777" w:rsidR="00651D1C" w:rsidRPr="002F3EA3" w:rsidRDefault="00651D1C" w:rsidP="00651D1C">
      <w:pPr>
        <w:rPr>
          <w:rFonts w:cs="Arial"/>
          <w:sz w:val="28"/>
          <w:szCs w:val="28"/>
        </w:rPr>
      </w:pPr>
    </w:p>
    <w:p w14:paraId="212051A3" w14:textId="50864238" w:rsidR="00651D1C" w:rsidRPr="002F3EA3" w:rsidRDefault="00651D1C" w:rsidP="00651D1C">
      <w:pPr>
        <w:rPr>
          <w:rFonts w:cs="Arial"/>
          <w:b/>
          <w:sz w:val="28"/>
          <w:szCs w:val="28"/>
        </w:rPr>
      </w:pPr>
      <w:r w:rsidRPr="002F3EA3">
        <w:rPr>
          <w:rFonts w:cs="Arial"/>
          <w:b/>
          <w:color w:val="000000" w:themeColor="text1"/>
          <w:sz w:val="28"/>
          <w:szCs w:val="28"/>
        </w:rPr>
        <w:t xml:space="preserve">Job </w:t>
      </w:r>
      <w:r w:rsidR="005707F8" w:rsidRPr="002F3EA3">
        <w:rPr>
          <w:rFonts w:cs="Arial"/>
          <w:b/>
          <w:color w:val="000000" w:themeColor="text1"/>
          <w:sz w:val="28"/>
          <w:szCs w:val="28"/>
        </w:rPr>
        <w:t>t</w:t>
      </w:r>
      <w:r w:rsidRPr="002F3EA3">
        <w:rPr>
          <w:rFonts w:cs="Arial"/>
          <w:b/>
          <w:color w:val="000000" w:themeColor="text1"/>
          <w:sz w:val="28"/>
          <w:szCs w:val="28"/>
        </w:rPr>
        <w:t xml:space="preserve">itle: </w:t>
      </w:r>
      <w:r w:rsidR="00E54F4B" w:rsidRPr="00A767E0">
        <w:rPr>
          <w:rFonts w:cs="Arial"/>
          <w:bCs/>
          <w:color w:val="000000" w:themeColor="text1"/>
          <w:sz w:val="28"/>
          <w:szCs w:val="28"/>
        </w:rPr>
        <w:t>Risk</w:t>
      </w:r>
      <w:r w:rsidR="00D07B7E" w:rsidRPr="00A767E0">
        <w:rPr>
          <w:rFonts w:cs="Arial"/>
          <w:bCs/>
          <w:color w:val="000000" w:themeColor="text1"/>
          <w:sz w:val="28"/>
          <w:szCs w:val="28"/>
        </w:rPr>
        <w:t>, Insurance and Business Continuity Support Officer</w:t>
      </w:r>
    </w:p>
    <w:p w14:paraId="212051A4" w14:textId="49A73CAE" w:rsidR="00A654F7" w:rsidRPr="002F3EA3" w:rsidRDefault="00651D1C">
      <w:pPr>
        <w:rPr>
          <w:rFonts w:cs="Arial"/>
          <w:b/>
          <w:bCs/>
          <w:color w:val="000000" w:themeColor="text1"/>
          <w:sz w:val="28"/>
          <w:szCs w:val="28"/>
        </w:rPr>
      </w:pPr>
      <w:r w:rsidRPr="002F3EA3">
        <w:rPr>
          <w:rFonts w:cs="Arial"/>
          <w:b/>
          <w:bCs/>
          <w:color w:val="000000" w:themeColor="text1"/>
          <w:sz w:val="28"/>
          <w:szCs w:val="28"/>
        </w:rPr>
        <w:t>Grade:</w:t>
      </w:r>
      <w:r w:rsidRPr="002F3EA3">
        <w:rPr>
          <w:rFonts w:cs="Arial"/>
          <w:color w:val="000000" w:themeColor="text1"/>
          <w:sz w:val="28"/>
          <w:szCs w:val="28"/>
        </w:rPr>
        <w:t xml:space="preserve"> </w:t>
      </w:r>
      <w:r w:rsidR="00D07B7E" w:rsidRPr="002F3EA3">
        <w:rPr>
          <w:rFonts w:cs="Arial"/>
          <w:color w:val="000000" w:themeColor="text1"/>
          <w:sz w:val="28"/>
          <w:szCs w:val="28"/>
        </w:rPr>
        <w:t>4</w:t>
      </w:r>
    </w:p>
    <w:p w14:paraId="212051A5" w14:textId="77777777" w:rsidR="00651D1C" w:rsidRPr="002F3EA3" w:rsidRDefault="00651D1C">
      <w:pPr>
        <w:rPr>
          <w:rFonts w:cs="Arial"/>
          <w:b/>
          <w:bCs/>
          <w:color w:val="000000" w:themeColor="text1"/>
          <w:sz w:val="28"/>
          <w:szCs w:val="28"/>
        </w:rPr>
      </w:pPr>
      <w:r w:rsidRPr="002F3EA3">
        <w:rPr>
          <w:rFonts w:cs="Arial"/>
          <w:b/>
          <w:bCs/>
          <w:color w:val="000000" w:themeColor="text1"/>
          <w:sz w:val="28"/>
          <w:szCs w:val="28"/>
        </w:rPr>
        <w:t>Department:</w:t>
      </w:r>
      <w:r w:rsidRPr="002F3EA3">
        <w:rPr>
          <w:rFonts w:cs="Arial"/>
          <w:color w:val="000000" w:themeColor="text1"/>
          <w:sz w:val="28"/>
          <w:szCs w:val="28"/>
        </w:rPr>
        <w:t xml:space="preserve"> </w:t>
      </w:r>
      <w:r w:rsidR="00971E18" w:rsidRPr="002F3EA3">
        <w:rPr>
          <w:rFonts w:cs="Arial"/>
          <w:sz w:val="28"/>
          <w:szCs w:val="28"/>
        </w:rPr>
        <w:t>Organisational Assurance</w:t>
      </w:r>
    </w:p>
    <w:p w14:paraId="212051A6" w14:textId="16E3FDF6" w:rsidR="00651D1C" w:rsidRPr="002F3EA3" w:rsidRDefault="00651D1C">
      <w:pPr>
        <w:rPr>
          <w:rFonts w:cs="Arial"/>
          <w:b/>
          <w:bCs/>
          <w:color w:val="000000" w:themeColor="text1"/>
          <w:sz w:val="28"/>
          <w:szCs w:val="28"/>
        </w:rPr>
      </w:pPr>
      <w:r w:rsidRPr="002F3EA3">
        <w:rPr>
          <w:rFonts w:cs="Arial"/>
          <w:b/>
          <w:bCs/>
          <w:color w:val="000000" w:themeColor="text1"/>
          <w:sz w:val="28"/>
          <w:szCs w:val="28"/>
        </w:rPr>
        <w:t xml:space="preserve">Reports to: </w:t>
      </w:r>
      <w:r w:rsidR="00D07B7E" w:rsidRPr="002F3EA3">
        <w:rPr>
          <w:rFonts w:cs="Arial"/>
          <w:b/>
          <w:bCs/>
          <w:color w:val="000000" w:themeColor="text1"/>
          <w:sz w:val="28"/>
          <w:szCs w:val="28"/>
        </w:rPr>
        <w:t xml:space="preserve"> </w:t>
      </w:r>
      <w:r w:rsidR="00D07B7E" w:rsidRPr="002F3EA3">
        <w:rPr>
          <w:rFonts w:cs="Arial"/>
          <w:color w:val="000000" w:themeColor="text1"/>
          <w:sz w:val="28"/>
          <w:szCs w:val="28"/>
        </w:rPr>
        <w:t>Risk and Insurance Officer</w:t>
      </w:r>
    </w:p>
    <w:p w14:paraId="212051A7" w14:textId="3C637FC3" w:rsidR="00651D1C" w:rsidRPr="002F3EA3" w:rsidRDefault="00651D1C">
      <w:pPr>
        <w:rPr>
          <w:rFonts w:cs="Arial"/>
          <w:color w:val="000000" w:themeColor="text1"/>
          <w:sz w:val="28"/>
          <w:szCs w:val="28"/>
        </w:rPr>
      </w:pPr>
      <w:r w:rsidRPr="002F3EA3">
        <w:rPr>
          <w:rFonts w:cs="Arial"/>
          <w:b/>
          <w:bCs/>
          <w:color w:val="000000" w:themeColor="text1"/>
          <w:sz w:val="28"/>
          <w:szCs w:val="28"/>
        </w:rPr>
        <w:t xml:space="preserve">Line </w:t>
      </w:r>
      <w:r w:rsidR="005707F8" w:rsidRPr="002F3EA3">
        <w:rPr>
          <w:rFonts w:cs="Arial"/>
          <w:b/>
          <w:bCs/>
          <w:color w:val="000000" w:themeColor="text1"/>
          <w:sz w:val="28"/>
          <w:szCs w:val="28"/>
        </w:rPr>
        <w:t>manager r</w:t>
      </w:r>
      <w:r w:rsidRPr="002F3EA3">
        <w:rPr>
          <w:rFonts w:cs="Arial"/>
          <w:b/>
          <w:bCs/>
          <w:color w:val="000000" w:themeColor="text1"/>
          <w:sz w:val="28"/>
          <w:szCs w:val="28"/>
        </w:rPr>
        <w:t xml:space="preserve">esponsibilities: </w:t>
      </w:r>
      <w:proofErr w:type="gramStart"/>
      <w:r w:rsidR="00D07B7E" w:rsidRPr="002F3EA3">
        <w:rPr>
          <w:rFonts w:cs="Arial"/>
          <w:color w:val="000000" w:themeColor="text1"/>
          <w:sz w:val="28"/>
          <w:szCs w:val="28"/>
        </w:rPr>
        <w:t>None</w:t>
      </w:r>
      <w:proofErr w:type="gramEnd"/>
    </w:p>
    <w:p w14:paraId="212051A8" w14:textId="3F9F2491" w:rsidR="00651D1C" w:rsidRDefault="00651D1C">
      <w:pPr>
        <w:rPr>
          <w:rFonts w:cs="Arial"/>
          <w:color w:val="000000" w:themeColor="text1"/>
          <w:sz w:val="28"/>
          <w:szCs w:val="28"/>
        </w:rPr>
      </w:pPr>
      <w:r w:rsidRPr="002F3EA3">
        <w:rPr>
          <w:rFonts w:cs="Arial"/>
          <w:b/>
          <w:bCs/>
          <w:color w:val="000000" w:themeColor="text1"/>
          <w:sz w:val="28"/>
          <w:szCs w:val="28"/>
        </w:rPr>
        <w:t xml:space="preserve">Updated: </w:t>
      </w:r>
      <w:r w:rsidR="00D07B7E" w:rsidRPr="002F3EA3">
        <w:rPr>
          <w:rFonts w:cs="Arial"/>
          <w:color w:val="000000" w:themeColor="text1"/>
          <w:sz w:val="28"/>
          <w:szCs w:val="28"/>
        </w:rPr>
        <w:t>May</w:t>
      </w:r>
      <w:r w:rsidR="00E54F4B" w:rsidRPr="002F3EA3">
        <w:rPr>
          <w:rFonts w:cs="Arial"/>
          <w:color w:val="000000" w:themeColor="text1"/>
          <w:sz w:val="28"/>
          <w:szCs w:val="28"/>
        </w:rPr>
        <w:t xml:space="preserve"> 202</w:t>
      </w:r>
      <w:r w:rsidR="00D07B7E" w:rsidRPr="002F3EA3">
        <w:rPr>
          <w:rFonts w:cs="Arial"/>
          <w:color w:val="000000" w:themeColor="text1"/>
          <w:sz w:val="28"/>
          <w:szCs w:val="28"/>
        </w:rPr>
        <w:t>3</w:t>
      </w:r>
    </w:p>
    <w:p w14:paraId="141FB0F2" w14:textId="77777777" w:rsidR="00A767E0" w:rsidRPr="002F3EA3" w:rsidRDefault="00A767E0">
      <w:pPr>
        <w:rPr>
          <w:rFonts w:cs="Arial"/>
          <w:color w:val="000000" w:themeColor="text1"/>
          <w:sz w:val="28"/>
          <w:szCs w:val="28"/>
        </w:rPr>
      </w:pPr>
    </w:p>
    <w:p w14:paraId="212051A9" w14:textId="77777777" w:rsidR="00651D1C" w:rsidRPr="002F3EA3" w:rsidRDefault="00651D1C">
      <w:pPr>
        <w:rPr>
          <w:rFonts w:cs="Arial"/>
          <w:color w:val="000000" w:themeColor="text1"/>
          <w:sz w:val="28"/>
          <w:szCs w:val="28"/>
        </w:rPr>
      </w:pPr>
    </w:p>
    <w:p w14:paraId="49182EC8" w14:textId="455129D3" w:rsidR="7EEAAFF1" w:rsidRPr="002F3EA3" w:rsidRDefault="00651D1C" w:rsidP="00047DB7">
      <w:pPr>
        <w:rPr>
          <w:rFonts w:cs="Arial"/>
          <w:b/>
          <w:sz w:val="28"/>
          <w:szCs w:val="28"/>
        </w:rPr>
      </w:pPr>
      <w:r w:rsidRPr="002F3EA3">
        <w:rPr>
          <w:rStyle w:val="Heading2Char"/>
          <w:rFonts w:cs="Arial"/>
          <w:szCs w:val="28"/>
        </w:rPr>
        <w:t xml:space="preserve">Main </w:t>
      </w:r>
      <w:r w:rsidR="005707F8" w:rsidRPr="002F3EA3">
        <w:rPr>
          <w:rStyle w:val="Heading2Char"/>
          <w:rFonts w:cs="Arial"/>
          <w:szCs w:val="28"/>
        </w:rPr>
        <w:t>purpose of j</w:t>
      </w:r>
      <w:r w:rsidRPr="002F3EA3">
        <w:rPr>
          <w:rStyle w:val="Heading2Char"/>
          <w:rFonts w:cs="Arial"/>
          <w:szCs w:val="28"/>
        </w:rPr>
        <w:t>ob:</w:t>
      </w:r>
      <w:r w:rsidRPr="002F3EA3">
        <w:rPr>
          <w:rFonts w:cs="Arial"/>
          <w:b/>
          <w:bCs/>
          <w:color w:val="000000" w:themeColor="text1"/>
          <w:sz w:val="28"/>
          <w:szCs w:val="28"/>
        </w:rPr>
        <w:t xml:space="preserve"> </w:t>
      </w:r>
      <w:r w:rsidR="005707F8" w:rsidRPr="002F3EA3">
        <w:rPr>
          <w:rFonts w:cs="Arial"/>
          <w:b/>
          <w:bCs/>
          <w:color w:val="000000" w:themeColor="text1"/>
          <w:sz w:val="28"/>
          <w:szCs w:val="28"/>
        </w:rPr>
        <w:br/>
      </w:r>
    </w:p>
    <w:p w14:paraId="159574E4" w14:textId="77777777" w:rsidR="00D07B7E" w:rsidRPr="002F3EA3" w:rsidRDefault="00D07B7E" w:rsidP="00D07B7E">
      <w:pPr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To provide comprehensive administrative and project management support for the Risk, Insurance and Business Continuity Management department.</w:t>
      </w:r>
    </w:p>
    <w:p w14:paraId="21B21676" w14:textId="77777777" w:rsidR="00D07B7E" w:rsidRPr="002F3EA3" w:rsidRDefault="00D07B7E" w:rsidP="00D07B7E">
      <w:pPr>
        <w:rPr>
          <w:rFonts w:cs="Arial"/>
          <w:sz w:val="28"/>
          <w:szCs w:val="28"/>
        </w:rPr>
      </w:pPr>
    </w:p>
    <w:p w14:paraId="48147938" w14:textId="7BD4EB77" w:rsidR="00D07B7E" w:rsidRPr="002F3EA3" w:rsidRDefault="00D07B7E" w:rsidP="00D07B7E">
      <w:pPr>
        <w:rPr>
          <w:rFonts w:cs="Arial"/>
          <w:sz w:val="28"/>
          <w:szCs w:val="28"/>
          <w:shd w:val="clear" w:color="auto" w:fill="FFFFFF"/>
        </w:rPr>
      </w:pPr>
      <w:r w:rsidRPr="002F3EA3">
        <w:rPr>
          <w:rFonts w:cs="Arial"/>
          <w:sz w:val="28"/>
          <w:szCs w:val="28"/>
          <w:shd w:val="clear" w:color="auto" w:fill="FFFFFF"/>
        </w:rPr>
        <w:t>To support the Risk, Insurance and Business Continuity Team with the configuration &amp; administration of ICT Systems for the effective management of the risk registers.</w:t>
      </w:r>
    </w:p>
    <w:p w14:paraId="6407BA74" w14:textId="77777777" w:rsidR="00D07B7E" w:rsidRPr="002F3EA3" w:rsidRDefault="00D07B7E" w:rsidP="00047DB7">
      <w:pPr>
        <w:rPr>
          <w:rFonts w:cs="Arial"/>
          <w:b/>
          <w:sz w:val="28"/>
          <w:szCs w:val="28"/>
        </w:rPr>
      </w:pPr>
    </w:p>
    <w:p w14:paraId="5E957DFF" w14:textId="00D69651" w:rsidR="00053B0A" w:rsidRPr="002F3EA3" w:rsidRDefault="00651D1C" w:rsidP="6F11F134">
      <w:pPr>
        <w:shd w:val="clear" w:color="auto" w:fill="FFFFFF" w:themeFill="background1"/>
        <w:spacing w:before="120" w:beforeAutospacing="1" w:after="120" w:afterAutospacing="1"/>
        <w:ind w:right="240"/>
        <w:rPr>
          <w:rFonts w:cs="Arial"/>
          <w:sz w:val="28"/>
          <w:szCs w:val="28"/>
        </w:rPr>
      </w:pPr>
      <w:r w:rsidRPr="002F3EA3">
        <w:rPr>
          <w:rStyle w:val="Heading2Char"/>
          <w:rFonts w:eastAsia="Times New Roman" w:cs="Arial"/>
          <w:szCs w:val="28"/>
        </w:rPr>
        <w:t>Ma</w:t>
      </w:r>
      <w:r w:rsidR="00047DB7" w:rsidRPr="002F3EA3">
        <w:rPr>
          <w:rStyle w:val="Heading2Char"/>
          <w:rFonts w:eastAsia="Times New Roman" w:cs="Arial"/>
          <w:szCs w:val="28"/>
        </w:rPr>
        <w:t>i</w:t>
      </w:r>
      <w:r w:rsidRPr="002F3EA3">
        <w:rPr>
          <w:rStyle w:val="Heading2Char"/>
          <w:rFonts w:eastAsia="Times New Roman" w:cs="Arial"/>
          <w:szCs w:val="28"/>
        </w:rPr>
        <w:t xml:space="preserve">n </w:t>
      </w:r>
      <w:r w:rsidR="005707F8" w:rsidRPr="002F3EA3">
        <w:rPr>
          <w:rStyle w:val="Heading2Char"/>
          <w:rFonts w:eastAsia="Times New Roman" w:cs="Arial"/>
          <w:szCs w:val="28"/>
        </w:rPr>
        <w:t>r</w:t>
      </w:r>
      <w:r w:rsidR="00971E18" w:rsidRPr="002F3EA3">
        <w:rPr>
          <w:rStyle w:val="Heading2Char"/>
          <w:rFonts w:eastAsia="Times New Roman" w:cs="Arial"/>
          <w:szCs w:val="28"/>
        </w:rPr>
        <w:t>esponsibilities:</w:t>
      </w:r>
      <w:r w:rsidR="009A6BAA" w:rsidRPr="002F3EA3">
        <w:rPr>
          <w:rStyle w:val="Heading2Char"/>
          <w:rFonts w:cs="Arial"/>
          <w:b w:val="0"/>
          <w:szCs w:val="28"/>
        </w:rPr>
        <w:t xml:space="preserve"> </w:t>
      </w:r>
    </w:p>
    <w:p w14:paraId="342222A8" w14:textId="77777777" w:rsidR="00D07B7E" w:rsidRPr="002F3EA3" w:rsidRDefault="00D07B7E" w:rsidP="00D07B7E">
      <w:pPr>
        <w:pStyle w:val="ListParagraph"/>
        <w:numPr>
          <w:ilvl w:val="0"/>
          <w:numId w:val="31"/>
        </w:numPr>
        <w:spacing w:after="200" w:line="276" w:lineRule="auto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To be responsible for maintaining and updating essential spread sheets, </w:t>
      </w:r>
      <w:proofErr w:type="gramStart"/>
      <w:r w:rsidRPr="002F3EA3">
        <w:rPr>
          <w:rFonts w:cs="Arial"/>
          <w:sz w:val="28"/>
          <w:szCs w:val="28"/>
        </w:rPr>
        <w:t>databases</w:t>
      </w:r>
      <w:proofErr w:type="gramEnd"/>
      <w:r w:rsidRPr="002F3EA3">
        <w:rPr>
          <w:rFonts w:cs="Arial"/>
          <w:sz w:val="28"/>
          <w:szCs w:val="28"/>
        </w:rPr>
        <w:t xml:space="preserve"> and systems, in accordance with the Data Protection Act if applicable. Including inputting and processing data, preparing, </w:t>
      </w:r>
      <w:proofErr w:type="gramStart"/>
      <w:r w:rsidRPr="002F3EA3">
        <w:rPr>
          <w:rFonts w:cs="Arial"/>
          <w:sz w:val="28"/>
          <w:szCs w:val="28"/>
        </w:rPr>
        <w:t>analysing</w:t>
      </w:r>
      <w:proofErr w:type="gramEnd"/>
      <w:r w:rsidRPr="002F3EA3">
        <w:rPr>
          <w:rFonts w:cs="Arial"/>
          <w:sz w:val="28"/>
          <w:szCs w:val="28"/>
        </w:rPr>
        <w:t xml:space="preserve"> and distributing reports and information and taking follow up action where necessary, in a timely manner. </w:t>
      </w:r>
      <w:r w:rsidRPr="002F3EA3">
        <w:rPr>
          <w:rFonts w:eastAsia="Arial" w:cs="Arial"/>
          <w:color w:val="000000" w:themeColor="text1"/>
          <w:sz w:val="28"/>
          <w:szCs w:val="28"/>
        </w:rPr>
        <w:t>This role is the systems administrator for multiple software solutions.</w:t>
      </w:r>
    </w:p>
    <w:p w14:paraId="1C984CF1" w14:textId="08AE1D66" w:rsidR="00D07B7E" w:rsidRPr="002F3EA3" w:rsidRDefault="00D07B7E" w:rsidP="00D07B7E">
      <w:pPr>
        <w:pStyle w:val="ListParagraph"/>
        <w:numPr>
          <w:ilvl w:val="0"/>
          <w:numId w:val="31"/>
        </w:numPr>
        <w:spacing w:after="200" w:line="276" w:lineRule="auto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To support the departments’ goals and objectives, in accordance with DSFRS policies and procedures and participate in a </w:t>
      </w:r>
      <w:r w:rsidR="00DF70D8" w:rsidRPr="002F3EA3">
        <w:rPr>
          <w:rFonts w:cs="Arial"/>
          <w:sz w:val="28"/>
          <w:szCs w:val="28"/>
        </w:rPr>
        <w:t>team-based</w:t>
      </w:r>
      <w:r w:rsidRPr="002F3EA3">
        <w:rPr>
          <w:rFonts w:cs="Arial"/>
          <w:sz w:val="28"/>
          <w:szCs w:val="28"/>
        </w:rPr>
        <w:t xml:space="preserve"> environment. </w:t>
      </w:r>
    </w:p>
    <w:p w14:paraId="19CC7F16" w14:textId="77777777" w:rsidR="00D07B7E" w:rsidRPr="002F3EA3" w:rsidRDefault="00D07B7E" w:rsidP="00D07B7E">
      <w:pPr>
        <w:pStyle w:val="ListParagraph"/>
        <w:numPr>
          <w:ilvl w:val="0"/>
          <w:numId w:val="31"/>
        </w:numPr>
        <w:spacing w:after="200" w:line="276" w:lineRule="auto"/>
        <w:rPr>
          <w:rFonts w:eastAsia="Arial" w:cs="Arial"/>
          <w:sz w:val="28"/>
          <w:szCs w:val="28"/>
        </w:rPr>
      </w:pPr>
      <w:r w:rsidRPr="002F3EA3">
        <w:rPr>
          <w:rFonts w:eastAsia="Arial" w:cs="Arial"/>
          <w:sz w:val="28"/>
          <w:szCs w:val="28"/>
        </w:rPr>
        <w:t xml:space="preserve">Systems Administration - Support the design, creation &amp; on-going development of software by liaising with software suppliers. Assist in the roll out of a new system.  Create pragmatic and logical solutions to problems. Where off the shelf packages are purchased, work with the supplier to further develop the product alongside the aims of DSFRS.  </w:t>
      </w:r>
      <w:r w:rsidRPr="002F3EA3">
        <w:rPr>
          <w:rFonts w:eastAsia="Arial" w:cs="Arial"/>
          <w:sz w:val="28"/>
          <w:szCs w:val="28"/>
        </w:rPr>
        <w:lastRenderedPageBreak/>
        <w:t>To be responsible for security of the system and for access permissions etc.</w:t>
      </w:r>
    </w:p>
    <w:p w14:paraId="5534380C" w14:textId="77777777" w:rsidR="00D07B7E" w:rsidRPr="002F3EA3" w:rsidRDefault="00D07B7E" w:rsidP="00D07B7E">
      <w:pPr>
        <w:pStyle w:val="ListParagraph"/>
        <w:numPr>
          <w:ilvl w:val="0"/>
          <w:numId w:val="31"/>
        </w:numPr>
        <w:spacing w:after="200" w:line="276" w:lineRule="auto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Maintain records of Service Personnel </w:t>
      </w:r>
      <w:proofErr w:type="gramStart"/>
      <w:r w:rsidRPr="002F3EA3">
        <w:rPr>
          <w:rFonts w:cs="Arial"/>
          <w:sz w:val="28"/>
          <w:szCs w:val="28"/>
        </w:rPr>
        <w:t>in regard to</w:t>
      </w:r>
      <w:proofErr w:type="gramEnd"/>
      <w:r w:rsidRPr="002F3EA3">
        <w:rPr>
          <w:rFonts w:cs="Arial"/>
          <w:sz w:val="28"/>
          <w:szCs w:val="28"/>
        </w:rPr>
        <w:t xml:space="preserve"> driving licence checks, ensuring that all information is up to date.</w:t>
      </w:r>
    </w:p>
    <w:p w14:paraId="4F570205" w14:textId="77777777" w:rsidR="00D07B7E" w:rsidRPr="002F3EA3" w:rsidRDefault="00D07B7E" w:rsidP="00D07B7E">
      <w:pPr>
        <w:pStyle w:val="ListParagraph"/>
        <w:numPr>
          <w:ilvl w:val="0"/>
          <w:numId w:val="31"/>
        </w:numPr>
        <w:spacing w:after="200" w:line="276" w:lineRule="auto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Completion of and sharing risk assessments, action trackers and lessons learnt.</w:t>
      </w:r>
    </w:p>
    <w:p w14:paraId="57F5559A" w14:textId="77777777" w:rsidR="00D07B7E" w:rsidRPr="002F3EA3" w:rsidRDefault="00D07B7E" w:rsidP="00D07B7E">
      <w:pPr>
        <w:pStyle w:val="ListParagraph"/>
        <w:numPr>
          <w:ilvl w:val="0"/>
          <w:numId w:val="31"/>
        </w:numPr>
        <w:spacing w:after="200" w:line="276" w:lineRule="auto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To provide clerical and administrative support to other members of the team, including but not exclusive of the following:</w:t>
      </w:r>
    </w:p>
    <w:p w14:paraId="79E1E256" w14:textId="77777777" w:rsidR="00D07B7E" w:rsidRPr="002F3EA3" w:rsidRDefault="00D07B7E" w:rsidP="00D07B7E">
      <w:pPr>
        <w:pStyle w:val="ListParagraph"/>
        <w:numPr>
          <w:ilvl w:val="0"/>
          <w:numId w:val="30"/>
        </w:numPr>
        <w:spacing w:after="120" w:line="276" w:lineRule="auto"/>
        <w:ind w:left="1077" w:hanging="357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Administration and clerical duties such as word processing correspondence and/or documents for internal and external recipients either on own initiative or as directed. Using and amending, service wide standard letters/paragraphs and other media. Dealing with general queries through various mediums.  Dealing with financial spend updates and raising invoices.</w:t>
      </w:r>
    </w:p>
    <w:p w14:paraId="69B504EF" w14:textId="77777777" w:rsidR="00D07B7E" w:rsidRPr="002F3EA3" w:rsidRDefault="00D07B7E" w:rsidP="00D07B7E">
      <w:pPr>
        <w:pStyle w:val="ListParagraph"/>
        <w:numPr>
          <w:ilvl w:val="0"/>
          <w:numId w:val="30"/>
        </w:numPr>
        <w:spacing w:after="120" w:line="276" w:lineRule="auto"/>
        <w:ind w:left="1077" w:hanging="357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Administer all insurance claims liaising with insurers and third parties. Administer risk registers, business continuity plans and exercises.</w:t>
      </w:r>
    </w:p>
    <w:p w14:paraId="608B433A" w14:textId="77777777" w:rsidR="00D07B7E" w:rsidRPr="002F3EA3" w:rsidRDefault="00D07B7E" w:rsidP="00D07B7E">
      <w:pPr>
        <w:pStyle w:val="ListParagraph"/>
        <w:numPr>
          <w:ilvl w:val="0"/>
          <w:numId w:val="30"/>
        </w:numPr>
        <w:spacing w:after="120" w:line="276" w:lineRule="auto"/>
        <w:ind w:left="1077" w:hanging="357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 Diary management, organising and attending meetings, preparing documents prior to meeting, representing department, minute taking and tracking actions.</w:t>
      </w:r>
    </w:p>
    <w:p w14:paraId="599EF251" w14:textId="77777777" w:rsidR="00D07B7E" w:rsidRPr="002F3EA3" w:rsidRDefault="00D07B7E" w:rsidP="00D07B7E">
      <w:pPr>
        <w:pStyle w:val="ListParagraph"/>
        <w:numPr>
          <w:ilvl w:val="0"/>
          <w:numId w:val="30"/>
        </w:numPr>
        <w:spacing w:after="120" w:line="276" w:lineRule="auto"/>
        <w:ind w:left="1077" w:hanging="357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 Maintaining professional publications and/or other publications, directories and social media and communication messages.</w:t>
      </w:r>
    </w:p>
    <w:p w14:paraId="41C2FCFF" w14:textId="230BE3B0" w:rsidR="00D07B7E" w:rsidRPr="002F3EA3" w:rsidRDefault="00D07B7E" w:rsidP="00D07B7E">
      <w:pPr>
        <w:pStyle w:val="ListParagraph"/>
        <w:numPr>
          <w:ilvl w:val="0"/>
          <w:numId w:val="30"/>
        </w:numPr>
        <w:spacing w:after="120" w:line="276" w:lineRule="auto"/>
        <w:ind w:left="1077" w:hanging="357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To research regular websites for information relevant to the Department; to include insurance case law, risk information and business continuity events. </w:t>
      </w:r>
    </w:p>
    <w:p w14:paraId="707087DE" w14:textId="40892AC3" w:rsidR="00D07B7E" w:rsidRPr="002F3EA3" w:rsidRDefault="00D07B7E" w:rsidP="00D07B7E">
      <w:pPr>
        <w:pStyle w:val="ListParagraph"/>
        <w:numPr>
          <w:ilvl w:val="0"/>
          <w:numId w:val="30"/>
        </w:numPr>
        <w:spacing w:after="120" w:line="276" w:lineRule="auto"/>
        <w:ind w:left="1077" w:hanging="357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 Photocopying </w:t>
      </w:r>
      <w:r w:rsidR="001A0907" w:rsidRPr="002F3EA3">
        <w:rPr>
          <w:rFonts w:cs="Arial"/>
          <w:sz w:val="28"/>
          <w:szCs w:val="28"/>
        </w:rPr>
        <w:t>documents and</w:t>
      </w:r>
      <w:r w:rsidRPr="002F3EA3">
        <w:rPr>
          <w:rFonts w:cs="Arial"/>
          <w:sz w:val="28"/>
          <w:szCs w:val="28"/>
        </w:rPr>
        <w:t xml:space="preserve"> putting into required format.</w:t>
      </w:r>
    </w:p>
    <w:p w14:paraId="2819498F" w14:textId="77777777" w:rsidR="00D07B7E" w:rsidRPr="002F3EA3" w:rsidRDefault="00D07B7E" w:rsidP="00D07B7E">
      <w:pPr>
        <w:pStyle w:val="ListParagraph"/>
        <w:numPr>
          <w:ilvl w:val="0"/>
          <w:numId w:val="30"/>
        </w:numPr>
        <w:spacing w:after="120" w:line="276" w:lineRule="auto"/>
        <w:ind w:left="1077" w:hanging="357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Answering the telephone, dealing with general </w:t>
      </w:r>
      <w:proofErr w:type="gramStart"/>
      <w:r w:rsidRPr="002F3EA3">
        <w:rPr>
          <w:rFonts w:cs="Arial"/>
          <w:sz w:val="28"/>
          <w:szCs w:val="28"/>
        </w:rPr>
        <w:t>enquiries</w:t>
      </w:r>
      <w:proofErr w:type="gramEnd"/>
      <w:r w:rsidRPr="002F3EA3">
        <w:rPr>
          <w:rFonts w:cs="Arial"/>
          <w:sz w:val="28"/>
          <w:szCs w:val="28"/>
        </w:rPr>
        <w:t xml:space="preserve"> and taking messages,</w:t>
      </w:r>
    </w:p>
    <w:p w14:paraId="6D27BACE" w14:textId="77777777" w:rsidR="00D07B7E" w:rsidRPr="002F3EA3" w:rsidRDefault="00D07B7E" w:rsidP="00D07B7E">
      <w:pPr>
        <w:pStyle w:val="ListParagraph"/>
        <w:numPr>
          <w:ilvl w:val="0"/>
          <w:numId w:val="30"/>
        </w:numPr>
        <w:spacing w:after="120" w:line="276" w:lineRule="auto"/>
        <w:ind w:left="1077" w:hanging="357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 Maintenance of departmental filing and monitoring systems (hard copy and electronic).</w:t>
      </w:r>
    </w:p>
    <w:p w14:paraId="28365218" w14:textId="77777777" w:rsidR="00D07B7E" w:rsidRPr="002F3EA3" w:rsidRDefault="00D07B7E" w:rsidP="00D07B7E">
      <w:pPr>
        <w:pStyle w:val="ListParagraph"/>
        <w:numPr>
          <w:ilvl w:val="0"/>
          <w:numId w:val="31"/>
        </w:numPr>
        <w:spacing w:after="200" w:line="276" w:lineRule="auto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To coach new and temporary members of administration staff, as required.</w:t>
      </w:r>
    </w:p>
    <w:p w14:paraId="46F833DE" w14:textId="77777777" w:rsidR="00D07B7E" w:rsidRPr="002F3EA3" w:rsidRDefault="00D07B7E" w:rsidP="00D07B7E">
      <w:pPr>
        <w:pStyle w:val="ListParagraph"/>
        <w:numPr>
          <w:ilvl w:val="0"/>
          <w:numId w:val="31"/>
        </w:numPr>
        <w:spacing w:after="200" w:line="276" w:lineRule="auto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To carry out your duties at the main place work and/or other premises or places as required and as directed.</w:t>
      </w:r>
    </w:p>
    <w:p w14:paraId="3AEA9AA0" w14:textId="7E7061A3" w:rsidR="00D07B7E" w:rsidRPr="002F3EA3" w:rsidRDefault="00D07B7E" w:rsidP="00D07B7E">
      <w:pPr>
        <w:pStyle w:val="ListParagraph"/>
        <w:numPr>
          <w:ilvl w:val="0"/>
          <w:numId w:val="31"/>
        </w:numPr>
        <w:spacing w:after="200" w:line="276" w:lineRule="auto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To liaise with other team members within the department, other departments within the service, external </w:t>
      </w:r>
      <w:proofErr w:type="gramStart"/>
      <w:r w:rsidRPr="002F3EA3">
        <w:rPr>
          <w:rFonts w:cs="Arial"/>
          <w:sz w:val="28"/>
          <w:szCs w:val="28"/>
        </w:rPr>
        <w:t>agencies</w:t>
      </w:r>
      <w:proofErr w:type="gramEnd"/>
      <w:r w:rsidRPr="002F3EA3">
        <w:rPr>
          <w:rFonts w:cs="Arial"/>
          <w:sz w:val="28"/>
          <w:szCs w:val="28"/>
        </w:rPr>
        <w:t xml:space="preserve"> and other </w:t>
      </w:r>
      <w:r w:rsidR="001A0907" w:rsidRPr="002F3EA3">
        <w:rPr>
          <w:rFonts w:cs="Arial"/>
          <w:sz w:val="28"/>
          <w:szCs w:val="28"/>
        </w:rPr>
        <w:t>third-party</w:t>
      </w:r>
      <w:r w:rsidRPr="002F3EA3">
        <w:rPr>
          <w:rFonts w:cs="Arial"/>
          <w:sz w:val="28"/>
          <w:szCs w:val="28"/>
        </w:rPr>
        <w:t xml:space="preserve"> contacts, as and when directed, or when required.</w:t>
      </w:r>
    </w:p>
    <w:p w14:paraId="553AB0D5" w14:textId="35742FAE" w:rsidR="00D07B7E" w:rsidRPr="00F61B75" w:rsidRDefault="00D07B7E" w:rsidP="00432EFD">
      <w:pPr>
        <w:pStyle w:val="ListParagraph"/>
        <w:numPr>
          <w:ilvl w:val="0"/>
          <w:numId w:val="31"/>
        </w:numPr>
        <w:spacing w:after="200" w:line="276" w:lineRule="auto"/>
        <w:ind w:left="0" w:firstLine="0"/>
        <w:rPr>
          <w:rFonts w:cs="Arial"/>
          <w:sz w:val="28"/>
          <w:szCs w:val="28"/>
        </w:rPr>
      </w:pPr>
      <w:r w:rsidRPr="00F61B75">
        <w:rPr>
          <w:rFonts w:cs="Arial"/>
          <w:sz w:val="28"/>
          <w:szCs w:val="28"/>
        </w:rPr>
        <w:lastRenderedPageBreak/>
        <w:t>To undertake on own initiative and/or assist in activities or project work in support of continuous improvement for the department and Service goals and objectives. Including embracing a continuous improvement.</w:t>
      </w:r>
    </w:p>
    <w:p w14:paraId="479ECADF" w14:textId="77777777" w:rsidR="00D07B7E" w:rsidRPr="00432EFD" w:rsidRDefault="00D07B7E" w:rsidP="003A022D">
      <w:pPr>
        <w:pStyle w:val="ListParagraph"/>
        <w:numPr>
          <w:ilvl w:val="0"/>
          <w:numId w:val="31"/>
        </w:numPr>
        <w:spacing w:line="360" w:lineRule="auto"/>
        <w:ind w:left="0" w:firstLine="0"/>
        <w:contextualSpacing w:val="0"/>
        <w:rPr>
          <w:rFonts w:cs="Arial"/>
          <w:sz w:val="28"/>
          <w:szCs w:val="28"/>
        </w:rPr>
      </w:pPr>
      <w:r w:rsidRPr="00432EFD">
        <w:rPr>
          <w:rFonts w:cs="Arial"/>
          <w:sz w:val="28"/>
          <w:szCs w:val="28"/>
        </w:rPr>
        <w:t>To perform tasks in a safe manner in accordance with Health and Safety policies and legislation.</w:t>
      </w:r>
    </w:p>
    <w:p w14:paraId="31D9B1A4" w14:textId="77777777" w:rsidR="00D07B7E" w:rsidRPr="00432EFD" w:rsidRDefault="00D07B7E" w:rsidP="003A022D">
      <w:pPr>
        <w:pStyle w:val="ListParagraph"/>
        <w:numPr>
          <w:ilvl w:val="0"/>
          <w:numId w:val="31"/>
        </w:numPr>
        <w:spacing w:after="200" w:line="276" w:lineRule="auto"/>
        <w:ind w:left="0" w:firstLine="0"/>
        <w:rPr>
          <w:rFonts w:cs="Arial"/>
          <w:sz w:val="28"/>
          <w:szCs w:val="28"/>
        </w:rPr>
      </w:pPr>
      <w:r w:rsidRPr="00432EFD">
        <w:rPr>
          <w:rFonts w:cs="Arial"/>
          <w:sz w:val="28"/>
          <w:szCs w:val="28"/>
        </w:rPr>
        <w:t>To comply with all Service policies.</w:t>
      </w:r>
    </w:p>
    <w:p w14:paraId="0780B83F" w14:textId="77777777" w:rsidR="00D07B7E" w:rsidRPr="00432EFD" w:rsidRDefault="00D07B7E" w:rsidP="003A022D">
      <w:pPr>
        <w:pStyle w:val="ListParagraph"/>
        <w:numPr>
          <w:ilvl w:val="0"/>
          <w:numId w:val="31"/>
        </w:numPr>
        <w:spacing w:after="200" w:line="276" w:lineRule="auto"/>
        <w:ind w:left="0" w:firstLine="0"/>
        <w:rPr>
          <w:rFonts w:cs="Arial"/>
          <w:sz w:val="28"/>
          <w:szCs w:val="28"/>
        </w:rPr>
      </w:pPr>
      <w:r w:rsidRPr="00432EFD">
        <w:rPr>
          <w:rFonts w:cs="Arial"/>
          <w:sz w:val="28"/>
          <w:szCs w:val="28"/>
        </w:rPr>
        <w:t>To participate in the Personnel, Professional and Development process to identify any personal training and development needs and attend training events as directed.</w:t>
      </w:r>
    </w:p>
    <w:p w14:paraId="7029104A" w14:textId="30F76F4A" w:rsidR="00D07B7E" w:rsidRPr="00432EFD" w:rsidRDefault="00D07B7E" w:rsidP="003A022D">
      <w:pPr>
        <w:pStyle w:val="ListParagraph"/>
        <w:numPr>
          <w:ilvl w:val="0"/>
          <w:numId w:val="31"/>
        </w:numPr>
        <w:spacing w:after="200" w:line="276" w:lineRule="auto"/>
        <w:ind w:left="0" w:firstLine="0"/>
        <w:rPr>
          <w:rFonts w:cs="Arial"/>
          <w:sz w:val="28"/>
          <w:szCs w:val="28"/>
        </w:rPr>
      </w:pPr>
      <w:r w:rsidRPr="00432EFD">
        <w:rPr>
          <w:rFonts w:cs="Arial"/>
          <w:sz w:val="28"/>
          <w:szCs w:val="28"/>
        </w:rPr>
        <w:t xml:space="preserve">To maintain security and confidentiality of information, whether computer based or otherwise in line with legislation, </w:t>
      </w:r>
      <w:r w:rsidR="001A0907" w:rsidRPr="00432EFD">
        <w:rPr>
          <w:rFonts w:cs="Arial"/>
          <w:sz w:val="28"/>
          <w:szCs w:val="28"/>
        </w:rPr>
        <w:t>i.e.,</w:t>
      </w:r>
      <w:r w:rsidRPr="00432EFD">
        <w:rPr>
          <w:rFonts w:cs="Arial"/>
          <w:sz w:val="28"/>
          <w:szCs w:val="28"/>
        </w:rPr>
        <w:t xml:space="preserve"> Data Protection Act and all related DSFRS’s related Policies to include Data Protection Act 1998 Service Policy document.</w:t>
      </w:r>
    </w:p>
    <w:p w14:paraId="23E2D785" w14:textId="441BB4A4" w:rsidR="00D07B7E" w:rsidRPr="00432EFD" w:rsidRDefault="00D07B7E" w:rsidP="003A022D">
      <w:pPr>
        <w:pStyle w:val="ListParagraph"/>
        <w:numPr>
          <w:ilvl w:val="0"/>
          <w:numId w:val="31"/>
        </w:numPr>
        <w:spacing w:after="200" w:line="276" w:lineRule="auto"/>
        <w:ind w:left="0" w:firstLine="0"/>
        <w:rPr>
          <w:rFonts w:cs="Arial"/>
          <w:sz w:val="28"/>
          <w:szCs w:val="28"/>
        </w:rPr>
      </w:pPr>
      <w:r w:rsidRPr="00432EFD">
        <w:rPr>
          <w:rFonts w:cs="Arial"/>
          <w:sz w:val="28"/>
          <w:szCs w:val="28"/>
        </w:rPr>
        <w:t>To actively promote the Service’s Core Values and comply with Equality and Diversity and all Service policies.</w:t>
      </w:r>
    </w:p>
    <w:p w14:paraId="1D3D8F79" w14:textId="77777777" w:rsidR="004A70E7" w:rsidRPr="002F3EA3" w:rsidRDefault="004A70E7" w:rsidP="004A70E7">
      <w:pPr>
        <w:rPr>
          <w:rFonts w:cs="Arial"/>
          <w:b/>
          <w:bCs/>
          <w:sz w:val="28"/>
          <w:szCs w:val="28"/>
        </w:rPr>
      </w:pPr>
    </w:p>
    <w:p w14:paraId="6738A260" w14:textId="36EF813B" w:rsidR="004A70E7" w:rsidRPr="002F3EA3" w:rsidRDefault="004A70E7" w:rsidP="004A70E7">
      <w:pPr>
        <w:rPr>
          <w:rFonts w:cs="Arial"/>
          <w:b/>
          <w:bCs/>
          <w:sz w:val="28"/>
          <w:szCs w:val="28"/>
        </w:rPr>
      </w:pPr>
      <w:r w:rsidRPr="002F3EA3">
        <w:rPr>
          <w:rFonts w:cs="Arial"/>
          <w:b/>
          <w:bCs/>
          <w:sz w:val="28"/>
          <w:szCs w:val="28"/>
        </w:rPr>
        <w:t>Core values of the Service</w:t>
      </w:r>
    </w:p>
    <w:p w14:paraId="02BA1945" w14:textId="77777777" w:rsidR="004A70E7" w:rsidRPr="002F3EA3" w:rsidRDefault="004A70E7" w:rsidP="004A70E7">
      <w:pPr>
        <w:rPr>
          <w:rFonts w:cs="Arial"/>
          <w:sz w:val="28"/>
          <w:szCs w:val="28"/>
        </w:rPr>
      </w:pPr>
    </w:p>
    <w:p w14:paraId="38680EC2" w14:textId="77777777" w:rsidR="004A70E7" w:rsidRPr="002F3EA3" w:rsidRDefault="004A70E7" w:rsidP="004A70E7">
      <w:pPr>
        <w:pStyle w:val="ListParagraph"/>
        <w:numPr>
          <w:ilvl w:val="0"/>
          <w:numId w:val="15"/>
        </w:numPr>
        <w:rPr>
          <w:rFonts w:cs="Arial"/>
          <w:bCs/>
          <w:color w:val="000000" w:themeColor="text1"/>
          <w:sz w:val="28"/>
          <w:szCs w:val="28"/>
          <w:lang w:eastAsia="en-GB"/>
        </w:rPr>
      </w:pPr>
      <w:r w:rsidRPr="002F3EA3">
        <w:rPr>
          <w:rFonts w:cs="Arial"/>
          <w:bCs/>
          <w:color w:val="000000" w:themeColor="text1"/>
          <w:sz w:val="28"/>
          <w:szCs w:val="28"/>
          <w:lang w:eastAsia="en-GB"/>
        </w:rPr>
        <w:t xml:space="preserve">We are proud to </w:t>
      </w:r>
      <w:proofErr w:type="gramStart"/>
      <w:r w:rsidRPr="002F3EA3">
        <w:rPr>
          <w:rFonts w:cs="Arial"/>
          <w:bCs/>
          <w:color w:val="000000" w:themeColor="text1"/>
          <w:sz w:val="28"/>
          <w:szCs w:val="28"/>
          <w:lang w:eastAsia="en-GB"/>
        </w:rPr>
        <w:t>help</w:t>
      </w:r>
      <w:proofErr w:type="gramEnd"/>
    </w:p>
    <w:p w14:paraId="0B0B0625" w14:textId="77777777" w:rsidR="004A70E7" w:rsidRPr="002F3EA3" w:rsidRDefault="004A70E7" w:rsidP="004A70E7">
      <w:pPr>
        <w:pStyle w:val="ListParagraph"/>
        <w:numPr>
          <w:ilvl w:val="0"/>
          <w:numId w:val="15"/>
        </w:numPr>
        <w:rPr>
          <w:rFonts w:cs="Arial"/>
          <w:color w:val="000000" w:themeColor="text1"/>
          <w:sz w:val="28"/>
          <w:szCs w:val="28"/>
        </w:rPr>
      </w:pPr>
      <w:r w:rsidRPr="002F3EA3">
        <w:rPr>
          <w:rFonts w:cs="Arial"/>
          <w:color w:val="000000" w:themeColor="text1"/>
          <w:sz w:val="28"/>
          <w:szCs w:val="28"/>
        </w:rPr>
        <w:t xml:space="preserve">We are </w:t>
      </w:r>
      <w:proofErr w:type="gramStart"/>
      <w:r w:rsidRPr="002F3EA3">
        <w:rPr>
          <w:rFonts w:cs="Arial"/>
          <w:color w:val="000000" w:themeColor="text1"/>
          <w:sz w:val="28"/>
          <w:szCs w:val="28"/>
        </w:rPr>
        <w:t>honest</w:t>
      </w:r>
      <w:proofErr w:type="gramEnd"/>
    </w:p>
    <w:p w14:paraId="40F75F81" w14:textId="77777777" w:rsidR="004A70E7" w:rsidRPr="002F3EA3" w:rsidRDefault="004A70E7" w:rsidP="004A70E7">
      <w:pPr>
        <w:pStyle w:val="ListParagraph"/>
        <w:numPr>
          <w:ilvl w:val="0"/>
          <w:numId w:val="15"/>
        </w:numPr>
        <w:rPr>
          <w:rFonts w:cs="Arial"/>
          <w:color w:val="000000" w:themeColor="text1"/>
          <w:sz w:val="28"/>
          <w:szCs w:val="28"/>
        </w:rPr>
      </w:pPr>
      <w:r w:rsidRPr="002F3EA3">
        <w:rPr>
          <w:rFonts w:cs="Arial"/>
          <w:color w:val="000000" w:themeColor="text1"/>
          <w:sz w:val="28"/>
          <w:szCs w:val="28"/>
        </w:rPr>
        <w:t xml:space="preserve">We are </w:t>
      </w:r>
      <w:proofErr w:type="gramStart"/>
      <w:r w:rsidRPr="002F3EA3">
        <w:rPr>
          <w:rFonts w:cs="Arial"/>
          <w:color w:val="000000" w:themeColor="text1"/>
          <w:sz w:val="28"/>
          <w:szCs w:val="28"/>
        </w:rPr>
        <w:t>respectful</w:t>
      </w:r>
      <w:proofErr w:type="gramEnd"/>
    </w:p>
    <w:p w14:paraId="6D17BC31" w14:textId="77777777" w:rsidR="004A70E7" w:rsidRPr="002F3EA3" w:rsidRDefault="004A70E7" w:rsidP="004A70E7">
      <w:pPr>
        <w:pStyle w:val="ListParagraph"/>
        <w:numPr>
          <w:ilvl w:val="0"/>
          <w:numId w:val="14"/>
        </w:numPr>
        <w:contextualSpacing w:val="0"/>
        <w:rPr>
          <w:rFonts w:cs="Arial"/>
          <w:color w:val="000000" w:themeColor="text1"/>
          <w:sz w:val="28"/>
          <w:szCs w:val="28"/>
        </w:rPr>
      </w:pPr>
      <w:r w:rsidRPr="002F3EA3">
        <w:rPr>
          <w:rFonts w:cs="Arial"/>
          <w:color w:val="000000" w:themeColor="text1"/>
          <w:sz w:val="28"/>
          <w:szCs w:val="28"/>
        </w:rPr>
        <w:t xml:space="preserve">We are working </w:t>
      </w:r>
      <w:proofErr w:type="gramStart"/>
      <w:r w:rsidRPr="002F3EA3">
        <w:rPr>
          <w:rFonts w:cs="Arial"/>
          <w:color w:val="000000" w:themeColor="text1"/>
          <w:sz w:val="28"/>
          <w:szCs w:val="28"/>
        </w:rPr>
        <w:t>together</w:t>
      </w:r>
      <w:proofErr w:type="gramEnd"/>
    </w:p>
    <w:p w14:paraId="429B85F5" w14:textId="77777777" w:rsidR="004A70E7" w:rsidRPr="002F3EA3" w:rsidRDefault="004A70E7" w:rsidP="004A70E7">
      <w:pPr>
        <w:rPr>
          <w:rFonts w:cs="Arial"/>
          <w:color w:val="000000" w:themeColor="text1"/>
          <w:sz w:val="28"/>
          <w:szCs w:val="28"/>
        </w:rPr>
      </w:pPr>
    </w:p>
    <w:p w14:paraId="636EE00B" w14:textId="77777777" w:rsidR="004A70E7" w:rsidRPr="002F3EA3" w:rsidRDefault="004A70E7" w:rsidP="004A70E7">
      <w:pPr>
        <w:rPr>
          <w:rStyle w:val="Hyperlink"/>
          <w:rFonts w:cs="Arial"/>
          <w:color w:val="000000" w:themeColor="text1"/>
          <w:sz w:val="28"/>
          <w:szCs w:val="28"/>
        </w:rPr>
      </w:pPr>
      <w:r w:rsidRPr="002F3EA3">
        <w:rPr>
          <w:rFonts w:cs="Arial"/>
          <w:color w:val="000000" w:themeColor="text1"/>
          <w:sz w:val="28"/>
          <w:szCs w:val="28"/>
        </w:rPr>
        <w:t xml:space="preserve">Please follow this link to the Service Core Values </w:t>
      </w:r>
      <w:hyperlink r:id="rId8" w:history="1">
        <w:r w:rsidRPr="002F3EA3">
          <w:rPr>
            <w:rStyle w:val="Hyperlink"/>
            <w:rFonts w:cs="Arial"/>
            <w:sz w:val="28"/>
            <w:szCs w:val="28"/>
          </w:rPr>
          <w:t>Behavioural Framework</w:t>
        </w:r>
      </w:hyperlink>
    </w:p>
    <w:p w14:paraId="01DBC59C" w14:textId="77777777" w:rsidR="004A70E7" w:rsidRDefault="004A70E7" w:rsidP="004A70E7">
      <w:pPr>
        <w:rPr>
          <w:rFonts w:cs="Arial"/>
          <w:sz w:val="28"/>
          <w:szCs w:val="28"/>
        </w:rPr>
      </w:pPr>
    </w:p>
    <w:p w14:paraId="54574E36" w14:textId="77777777" w:rsidR="000F0962" w:rsidRDefault="000F0962" w:rsidP="004A70E7">
      <w:pPr>
        <w:rPr>
          <w:rFonts w:cs="Arial"/>
          <w:sz w:val="28"/>
          <w:szCs w:val="28"/>
        </w:rPr>
      </w:pPr>
    </w:p>
    <w:p w14:paraId="49AE6162" w14:textId="77777777" w:rsidR="00DB7A91" w:rsidRDefault="00DB7A91" w:rsidP="6F11F134">
      <w:pPr>
        <w:pStyle w:val="Heading2"/>
        <w:spacing w:before="120" w:after="120"/>
        <w:rPr>
          <w:rFonts w:cs="Arial"/>
          <w:bCs/>
          <w:szCs w:val="28"/>
        </w:rPr>
      </w:pPr>
    </w:p>
    <w:p w14:paraId="78EB8ED8" w14:textId="77777777" w:rsidR="00894FED" w:rsidRDefault="00894FED" w:rsidP="00894FED"/>
    <w:p w14:paraId="7E16E1FE" w14:textId="77777777" w:rsidR="00894FED" w:rsidRDefault="00894FED" w:rsidP="00894FED"/>
    <w:p w14:paraId="51793196" w14:textId="77777777" w:rsidR="00894FED" w:rsidRDefault="00894FED" w:rsidP="00894FED"/>
    <w:p w14:paraId="38BB0906" w14:textId="77777777" w:rsidR="00894FED" w:rsidRDefault="00894FED" w:rsidP="00894FED"/>
    <w:p w14:paraId="4D0EF066" w14:textId="77777777" w:rsidR="00894FED" w:rsidRDefault="00894FED" w:rsidP="00894FED"/>
    <w:p w14:paraId="3A15E496" w14:textId="77777777" w:rsidR="00894FED" w:rsidRDefault="00894FED" w:rsidP="00894FED"/>
    <w:p w14:paraId="1691CF0D" w14:textId="77777777" w:rsidR="00894FED" w:rsidRDefault="00894FED" w:rsidP="00894FED"/>
    <w:p w14:paraId="6FB49905" w14:textId="77777777" w:rsidR="00894FED" w:rsidRDefault="00894FED" w:rsidP="00894FED"/>
    <w:p w14:paraId="2659A016" w14:textId="77777777" w:rsidR="00894FED" w:rsidRDefault="00894FED" w:rsidP="00894FED"/>
    <w:p w14:paraId="7CEFCF15" w14:textId="77777777" w:rsidR="00894FED" w:rsidRDefault="00894FED" w:rsidP="00894FED"/>
    <w:p w14:paraId="69C47F36" w14:textId="77777777" w:rsidR="00894FED" w:rsidRPr="00894FED" w:rsidRDefault="00894FED" w:rsidP="00894FED"/>
    <w:p w14:paraId="212051D0" w14:textId="4BD1C639" w:rsidR="00971E18" w:rsidRPr="002F3EA3" w:rsidRDefault="00650C45" w:rsidP="6F11F134">
      <w:pPr>
        <w:pStyle w:val="Heading2"/>
        <w:spacing w:before="120" w:after="120"/>
        <w:rPr>
          <w:rFonts w:cs="Arial"/>
          <w:bCs/>
          <w:szCs w:val="28"/>
        </w:rPr>
      </w:pPr>
      <w:r w:rsidRPr="002F3EA3">
        <w:rPr>
          <w:rFonts w:cs="Arial"/>
          <w:bCs/>
          <w:szCs w:val="28"/>
        </w:rPr>
        <w:lastRenderedPageBreak/>
        <w:t>Person specification</w:t>
      </w:r>
    </w:p>
    <w:p w14:paraId="55875749" w14:textId="77777777" w:rsidR="00650C45" w:rsidRPr="002F3EA3" w:rsidRDefault="00650C45" w:rsidP="00650C45">
      <w:pPr>
        <w:rPr>
          <w:rFonts w:cs="Arial"/>
          <w:sz w:val="28"/>
          <w:szCs w:val="28"/>
        </w:rPr>
      </w:pPr>
    </w:p>
    <w:p w14:paraId="65E7919B" w14:textId="1A2A998D" w:rsidR="00650C45" w:rsidRPr="002F3EA3" w:rsidRDefault="00650C45" w:rsidP="00650C45">
      <w:pPr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Grade: </w:t>
      </w:r>
      <w:r w:rsidR="00D07B7E" w:rsidRPr="002F3EA3">
        <w:rPr>
          <w:rFonts w:cs="Arial"/>
          <w:sz w:val="28"/>
          <w:szCs w:val="28"/>
        </w:rPr>
        <w:t>4</w:t>
      </w:r>
    </w:p>
    <w:p w14:paraId="472AED10" w14:textId="4337A3E9" w:rsidR="00650C45" w:rsidRPr="002F3EA3" w:rsidRDefault="00650C45" w:rsidP="00650C45">
      <w:pPr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Job title: </w:t>
      </w:r>
      <w:r w:rsidR="00D07B7E" w:rsidRPr="002F3EA3">
        <w:rPr>
          <w:rFonts w:cs="Arial"/>
          <w:sz w:val="28"/>
          <w:szCs w:val="28"/>
        </w:rPr>
        <w:t>Risk, Insurance and Business Continuity Support Officer</w:t>
      </w:r>
    </w:p>
    <w:p w14:paraId="369A874F" w14:textId="77777777" w:rsidR="00072C0C" w:rsidRDefault="00072C0C" w:rsidP="00650C45">
      <w:pPr>
        <w:rPr>
          <w:rFonts w:cs="Arial"/>
          <w:sz w:val="28"/>
          <w:szCs w:val="28"/>
        </w:rPr>
      </w:pPr>
    </w:p>
    <w:p w14:paraId="40592B4A" w14:textId="77777777" w:rsidR="00993351" w:rsidRPr="002F3EA3" w:rsidRDefault="00993351" w:rsidP="00650C45">
      <w:pPr>
        <w:rPr>
          <w:rFonts w:cs="Arial"/>
          <w:sz w:val="28"/>
          <w:szCs w:val="28"/>
        </w:rPr>
      </w:pPr>
    </w:p>
    <w:p w14:paraId="68B22BE9" w14:textId="77777777" w:rsidR="00072C0C" w:rsidRPr="002F3EA3" w:rsidRDefault="00072C0C" w:rsidP="00072C0C">
      <w:pPr>
        <w:pStyle w:val="Heading2"/>
        <w:rPr>
          <w:rFonts w:cs="Arial"/>
          <w:szCs w:val="28"/>
        </w:rPr>
      </w:pPr>
      <w:r w:rsidRPr="002F3EA3">
        <w:rPr>
          <w:rFonts w:cs="Arial"/>
          <w:szCs w:val="28"/>
        </w:rPr>
        <w:t xml:space="preserve">Key competencies                           </w:t>
      </w:r>
    </w:p>
    <w:p w14:paraId="1909EA5B" w14:textId="77777777" w:rsidR="00047DB7" w:rsidRPr="002F3EA3" w:rsidRDefault="00047DB7" w:rsidP="00DD2A01">
      <w:pPr>
        <w:autoSpaceDE w:val="0"/>
        <w:rPr>
          <w:rFonts w:cs="Arial"/>
          <w:b/>
          <w:bCs/>
          <w:kern w:val="28"/>
          <w:sz w:val="28"/>
          <w:szCs w:val="28"/>
          <w:lang w:val="en-US"/>
        </w:rPr>
      </w:pPr>
    </w:p>
    <w:p w14:paraId="754F5608" w14:textId="45D751C6" w:rsidR="00DD2A01" w:rsidRPr="002F3EA3" w:rsidRDefault="00DD2A01" w:rsidP="00E85B9A">
      <w:pPr>
        <w:autoSpaceDE w:val="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Essential and measured by application and interview</w:t>
      </w:r>
      <w:r w:rsidR="00F14307" w:rsidRPr="002F3EA3">
        <w:rPr>
          <w:rFonts w:cs="Arial"/>
          <w:sz w:val="28"/>
          <w:szCs w:val="28"/>
        </w:rPr>
        <w:t>:</w:t>
      </w:r>
    </w:p>
    <w:p w14:paraId="0A440DF6" w14:textId="77777777" w:rsidR="00D07B7E" w:rsidRPr="002F3EA3" w:rsidRDefault="00D07B7E" w:rsidP="00352ADE">
      <w:pPr>
        <w:autoSpaceDE w:val="0"/>
        <w:ind w:left="720"/>
        <w:rPr>
          <w:rFonts w:cs="Arial"/>
          <w:sz w:val="28"/>
          <w:szCs w:val="28"/>
        </w:rPr>
      </w:pPr>
    </w:p>
    <w:p w14:paraId="432F82BF" w14:textId="77777777" w:rsidR="005E1998" w:rsidRPr="002F3EA3" w:rsidRDefault="005E1998" w:rsidP="00352ADE">
      <w:pPr>
        <w:pStyle w:val="Header"/>
        <w:tabs>
          <w:tab w:val="clear" w:pos="4153"/>
          <w:tab w:val="clear" w:pos="8306"/>
        </w:tabs>
        <w:overflowPunct/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Proven Keyboard Skills</w:t>
      </w:r>
    </w:p>
    <w:p w14:paraId="10B7B7BA" w14:textId="77777777" w:rsidR="005E1998" w:rsidRPr="002F3EA3" w:rsidRDefault="005E1998" w:rsidP="00352ADE">
      <w:pPr>
        <w:pStyle w:val="Header"/>
        <w:tabs>
          <w:tab w:val="clear" w:pos="4153"/>
          <w:tab w:val="clear" w:pos="8306"/>
        </w:tabs>
        <w:overflowPunct/>
        <w:ind w:left="720"/>
        <w:rPr>
          <w:rFonts w:cs="Arial"/>
          <w:sz w:val="28"/>
          <w:szCs w:val="28"/>
        </w:rPr>
      </w:pPr>
    </w:p>
    <w:p w14:paraId="731001FB" w14:textId="77777777" w:rsidR="005E1998" w:rsidRPr="002F3EA3" w:rsidRDefault="005E1998" w:rsidP="00352ADE">
      <w:pPr>
        <w:pStyle w:val="Header"/>
        <w:tabs>
          <w:tab w:val="clear" w:pos="4153"/>
          <w:tab w:val="clear" w:pos="8306"/>
        </w:tabs>
        <w:overflowPunct/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Good written and verbal communication skills</w:t>
      </w:r>
    </w:p>
    <w:p w14:paraId="4828E8DA" w14:textId="77777777" w:rsidR="005E1998" w:rsidRPr="002F3EA3" w:rsidRDefault="005E1998" w:rsidP="00352ADE">
      <w:pPr>
        <w:pStyle w:val="Header"/>
        <w:tabs>
          <w:tab w:val="clear" w:pos="4153"/>
          <w:tab w:val="clear" w:pos="8306"/>
        </w:tabs>
        <w:overflowPunct/>
        <w:ind w:left="720"/>
        <w:rPr>
          <w:rFonts w:cs="Arial"/>
          <w:sz w:val="28"/>
          <w:szCs w:val="28"/>
        </w:rPr>
      </w:pPr>
    </w:p>
    <w:p w14:paraId="6479D7F9" w14:textId="77777777" w:rsidR="005E1998" w:rsidRPr="002F3EA3" w:rsidRDefault="005E1998" w:rsidP="00352ADE">
      <w:pPr>
        <w:pStyle w:val="Header"/>
        <w:tabs>
          <w:tab w:val="clear" w:pos="4153"/>
          <w:tab w:val="clear" w:pos="8306"/>
        </w:tabs>
        <w:overflowPunct/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Good planning and </w:t>
      </w:r>
      <w:proofErr w:type="spellStart"/>
      <w:r w:rsidRPr="002F3EA3">
        <w:rPr>
          <w:rFonts w:cs="Arial"/>
          <w:sz w:val="28"/>
          <w:szCs w:val="28"/>
        </w:rPr>
        <w:t>organisational</w:t>
      </w:r>
      <w:proofErr w:type="spellEnd"/>
      <w:r w:rsidRPr="002F3EA3">
        <w:rPr>
          <w:rFonts w:cs="Arial"/>
          <w:sz w:val="28"/>
          <w:szCs w:val="28"/>
        </w:rPr>
        <w:t xml:space="preserve"> skills</w:t>
      </w:r>
    </w:p>
    <w:p w14:paraId="315F5110" w14:textId="77777777" w:rsidR="005E1998" w:rsidRPr="002F3EA3" w:rsidRDefault="005E1998" w:rsidP="00352ADE">
      <w:pPr>
        <w:pStyle w:val="Header"/>
        <w:tabs>
          <w:tab w:val="clear" w:pos="4153"/>
          <w:tab w:val="clear" w:pos="8306"/>
        </w:tabs>
        <w:overflowPunct/>
        <w:ind w:left="720"/>
        <w:rPr>
          <w:rFonts w:cs="Arial"/>
          <w:sz w:val="28"/>
          <w:szCs w:val="28"/>
        </w:rPr>
      </w:pPr>
    </w:p>
    <w:p w14:paraId="30B591FA" w14:textId="77777777" w:rsidR="005E1998" w:rsidRPr="002F3EA3" w:rsidRDefault="005E1998" w:rsidP="00352ADE">
      <w:pPr>
        <w:pStyle w:val="Header"/>
        <w:tabs>
          <w:tab w:val="clear" w:pos="4153"/>
          <w:tab w:val="clear" w:pos="8306"/>
        </w:tabs>
        <w:overflowPunct/>
        <w:ind w:left="720"/>
        <w:rPr>
          <w:rFonts w:eastAsia="Arial" w:cs="Arial"/>
          <w:sz w:val="28"/>
          <w:szCs w:val="28"/>
        </w:rPr>
      </w:pPr>
      <w:r w:rsidRPr="002F3EA3">
        <w:rPr>
          <w:rFonts w:eastAsia="Arial" w:cs="Arial"/>
          <w:sz w:val="28"/>
          <w:szCs w:val="28"/>
        </w:rPr>
        <w:t>Accurate with good attention to detail</w:t>
      </w:r>
    </w:p>
    <w:p w14:paraId="40AE0261" w14:textId="77777777" w:rsidR="005E1998" w:rsidRPr="002F3EA3" w:rsidRDefault="005E1998" w:rsidP="00352ADE">
      <w:pPr>
        <w:pStyle w:val="Header"/>
        <w:tabs>
          <w:tab w:val="clear" w:pos="4153"/>
          <w:tab w:val="clear" w:pos="8306"/>
        </w:tabs>
        <w:ind w:left="720"/>
        <w:rPr>
          <w:rFonts w:eastAsia="Arial" w:cs="Arial"/>
          <w:sz w:val="28"/>
          <w:szCs w:val="28"/>
          <w:highlight w:val="yellow"/>
        </w:rPr>
      </w:pPr>
    </w:p>
    <w:p w14:paraId="6E9E25EB" w14:textId="77777777" w:rsidR="005E1998" w:rsidRPr="002F3EA3" w:rsidRDefault="005E1998" w:rsidP="00352ADE">
      <w:pPr>
        <w:ind w:left="720"/>
        <w:rPr>
          <w:rFonts w:eastAsia="Arial" w:cs="Arial"/>
          <w:sz w:val="28"/>
          <w:szCs w:val="28"/>
          <w:lang w:val="en-US"/>
        </w:rPr>
      </w:pPr>
      <w:r w:rsidRPr="002F3EA3">
        <w:rPr>
          <w:rFonts w:eastAsia="Arial" w:cs="Arial"/>
          <w:sz w:val="28"/>
          <w:szCs w:val="28"/>
          <w:lang w:val="en-US"/>
        </w:rPr>
        <w:t xml:space="preserve">Ability to identify risks and issues and develop innovative solutions to </w:t>
      </w:r>
      <w:proofErr w:type="gramStart"/>
      <w:r w:rsidRPr="002F3EA3">
        <w:rPr>
          <w:rFonts w:eastAsia="Arial" w:cs="Arial"/>
          <w:sz w:val="28"/>
          <w:szCs w:val="28"/>
          <w:lang w:val="en-US"/>
        </w:rPr>
        <w:t>problems</w:t>
      </w:r>
      <w:proofErr w:type="gramEnd"/>
    </w:p>
    <w:p w14:paraId="44218AAD" w14:textId="77777777" w:rsidR="005E1998" w:rsidRPr="002F3EA3" w:rsidRDefault="005E1998" w:rsidP="005E1998">
      <w:pPr>
        <w:rPr>
          <w:rFonts w:eastAsia="Arial" w:cs="Arial"/>
          <w:sz w:val="28"/>
          <w:szCs w:val="28"/>
          <w:lang w:val="en-US"/>
        </w:rPr>
      </w:pPr>
    </w:p>
    <w:p w14:paraId="55D1F4AD" w14:textId="77777777" w:rsidR="005E1998" w:rsidRPr="002F3EA3" w:rsidRDefault="005E1998" w:rsidP="00E85B9A">
      <w:pPr>
        <w:ind w:firstLine="720"/>
        <w:rPr>
          <w:rFonts w:eastAsia="Arial" w:cs="Arial"/>
          <w:sz w:val="28"/>
          <w:szCs w:val="28"/>
          <w:lang w:val="en-US"/>
        </w:rPr>
      </w:pPr>
      <w:r w:rsidRPr="002F3EA3">
        <w:rPr>
          <w:rFonts w:eastAsia="Arial" w:cs="Arial"/>
          <w:sz w:val="28"/>
          <w:szCs w:val="28"/>
          <w:lang w:val="en-US"/>
        </w:rPr>
        <w:t xml:space="preserve">Ability to </w:t>
      </w:r>
      <w:proofErr w:type="spellStart"/>
      <w:r w:rsidRPr="002F3EA3">
        <w:rPr>
          <w:rFonts w:eastAsia="Arial" w:cs="Arial"/>
          <w:sz w:val="28"/>
          <w:szCs w:val="28"/>
          <w:lang w:val="en-US"/>
        </w:rPr>
        <w:t>analyse</w:t>
      </w:r>
      <w:proofErr w:type="spellEnd"/>
      <w:r w:rsidRPr="002F3EA3">
        <w:rPr>
          <w:rFonts w:eastAsia="Arial" w:cs="Arial"/>
          <w:sz w:val="28"/>
          <w:szCs w:val="28"/>
          <w:lang w:val="en-US"/>
        </w:rPr>
        <w:t xml:space="preserve"> and interpret data accurately and </w:t>
      </w:r>
      <w:proofErr w:type="gramStart"/>
      <w:r w:rsidRPr="002F3EA3">
        <w:rPr>
          <w:rFonts w:eastAsia="Arial" w:cs="Arial"/>
          <w:sz w:val="28"/>
          <w:szCs w:val="28"/>
          <w:lang w:val="en-US"/>
        </w:rPr>
        <w:t>efficiently</w:t>
      </w:r>
      <w:proofErr w:type="gramEnd"/>
    </w:p>
    <w:p w14:paraId="66AF99F6" w14:textId="77777777" w:rsidR="00D07B7E" w:rsidRPr="002F3EA3" w:rsidRDefault="00D07B7E" w:rsidP="00DD2A01">
      <w:pPr>
        <w:autoSpaceDE w:val="0"/>
        <w:rPr>
          <w:rFonts w:cs="Arial"/>
          <w:sz w:val="28"/>
          <w:szCs w:val="28"/>
        </w:rPr>
      </w:pPr>
    </w:p>
    <w:p w14:paraId="3783D2EE" w14:textId="77777777" w:rsidR="00F14307" w:rsidRPr="002F3EA3" w:rsidRDefault="00F14307" w:rsidP="00650C45">
      <w:pPr>
        <w:rPr>
          <w:rFonts w:cs="Arial"/>
          <w:sz w:val="28"/>
          <w:szCs w:val="28"/>
        </w:rPr>
      </w:pPr>
    </w:p>
    <w:p w14:paraId="53B664DC" w14:textId="77777777" w:rsidR="003C6AB1" w:rsidRPr="002F3EA3" w:rsidRDefault="003C6AB1" w:rsidP="003C6AB1">
      <w:pPr>
        <w:pStyle w:val="Heading2"/>
        <w:rPr>
          <w:rFonts w:cs="Arial"/>
          <w:szCs w:val="28"/>
        </w:rPr>
      </w:pPr>
      <w:r w:rsidRPr="002F3EA3">
        <w:rPr>
          <w:rFonts w:cs="Arial"/>
          <w:szCs w:val="28"/>
        </w:rPr>
        <w:t xml:space="preserve">Work </w:t>
      </w:r>
      <w:proofErr w:type="gramStart"/>
      <w:r w:rsidRPr="002F3EA3">
        <w:rPr>
          <w:rFonts w:cs="Arial"/>
          <w:szCs w:val="28"/>
        </w:rPr>
        <w:t>experience</w:t>
      </w:r>
      <w:proofErr w:type="gramEnd"/>
    </w:p>
    <w:p w14:paraId="73B61001" w14:textId="77777777" w:rsidR="002C3747" w:rsidRPr="002F3EA3" w:rsidRDefault="002C3747" w:rsidP="002C3747">
      <w:pPr>
        <w:rPr>
          <w:rFonts w:cs="Arial"/>
          <w:sz w:val="28"/>
          <w:szCs w:val="28"/>
        </w:rPr>
      </w:pPr>
    </w:p>
    <w:p w14:paraId="680C7A3F" w14:textId="77777777" w:rsidR="00DA42D8" w:rsidRPr="002F3EA3" w:rsidRDefault="00DA42D8" w:rsidP="00DA42D8">
      <w:pPr>
        <w:autoSpaceDE w:val="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Essential and measured by application and interview:</w:t>
      </w:r>
    </w:p>
    <w:p w14:paraId="1C2206D6" w14:textId="77777777" w:rsidR="002C3747" w:rsidRPr="002F3EA3" w:rsidRDefault="002C3747" w:rsidP="002C3747">
      <w:pPr>
        <w:rPr>
          <w:rFonts w:cs="Arial"/>
          <w:sz w:val="28"/>
          <w:szCs w:val="28"/>
        </w:rPr>
      </w:pPr>
    </w:p>
    <w:p w14:paraId="7773735E" w14:textId="77777777" w:rsidR="00D34A2A" w:rsidRPr="002F3EA3" w:rsidRDefault="00D34A2A" w:rsidP="00136713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Proven ability to carry out word processing/typing with speed and producing and populating spreadsheets, updating performance, planning, risk and business continuity management systems with accuracy and attention to </w:t>
      </w:r>
      <w:proofErr w:type="gramStart"/>
      <w:r w:rsidRPr="002F3EA3">
        <w:rPr>
          <w:rFonts w:cs="Arial"/>
          <w:sz w:val="28"/>
          <w:szCs w:val="28"/>
        </w:rPr>
        <w:t>presentation</w:t>
      </w:r>
      <w:proofErr w:type="gramEnd"/>
    </w:p>
    <w:p w14:paraId="231DC60D" w14:textId="77777777" w:rsidR="00D34A2A" w:rsidRPr="002F3EA3" w:rsidRDefault="00D34A2A" w:rsidP="00136713">
      <w:pPr>
        <w:ind w:left="720"/>
        <w:rPr>
          <w:rFonts w:cs="Arial"/>
          <w:sz w:val="28"/>
          <w:szCs w:val="28"/>
        </w:rPr>
      </w:pPr>
    </w:p>
    <w:p w14:paraId="48439F96" w14:textId="77777777" w:rsidR="00D34A2A" w:rsidRPr="002F3EA3" w:rsidRDefault="00D34A2A" w:rsidP="00136713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Experience of working with software systems</w:t>
      </w:r>
    </w:p>
    <w:p w14:paraId="654E268A" w14:textId="77777777" w:rsidR="00D34A2A" w:rsidRPr="002F3EA3" w:rsidRDefault="00D34A2A" w:rsidP="00136713">
      <w:pPr>
        <w:ind w:left="720"/>
        <w:rPr>
          <w:rFonts w:cs="Arial"/>
          <w:sz w:val="28"/>
          <w:szCs w:val="28"/>
        </w:rPr>
      </w:pPr>
    </w:p>
    <w:p w14:paraId="02296F4D" w14:textId="77777777" w:rsidR="00D34A2A" w:rsidRPr="002F3EA3" w:rsidRDefault="00D34A2A" w:rsidP="00136713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Proven administration and time management skills </w:t>
      </w:r>
    </w:p>
    <w:p w14:paraId="0A9F976C" w14:textId="77777777" w:rsidR="00D34A2A" w:rsidRPr="002F3EA3" w:rsidRDefault="00D34A2A" w:rsidP="00136713">
      <w:pPr>
        <w:ind w:left="720"/>
        <w:rPr>
          <w:rFonts w:cs="Arial"/>
          <w:sz w:val="28"/>
          <w:szCs w:val="28"/>
        </w:rPr>
      </w:pPr>
    </w:p>
    <w:p w14:paraId="2780B16D" w14:textId="77777777" w:rsidR="00D34A2A" w:rsidRPr="002F3EA3" w:rsidRDefault="00D34A2A" w:rsidP="00136713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Solving problems using data interrogation</w:t>
      </w:r>
    </w:p>
    <w:p w14:paraId="0F236CFF" w14:textId="77777777" w:rsidR="00D34A2A" w:rsidRPr="002F3EA3" w:rsidRDefault="00D34A2A" w:rsidP="00136713">
      <w:pPr>
        <w:ind w:left="720"/>
        <w:rPr>
          <w:rFonts w:cs="Arial"/>
          <w:sz w:val="28"/>
          <w:szCs w:val="28"/>
        </w:rPr>
      </w:pPr>
    </w:p>
    <w:p w14:paraId="5D192506" w14:textId="77777777" w:rsidR="00D34A2A" w:rsidRPr="002F3EA3" w:rsidRDefault="00D34A2A" w:rsidP="00136713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Ability to produce and populate spreadsheets and software systems, prepare senior management risk reports and action </w:t>
      </w:r>
      <w:proofErr w:type="gramStart"/>
      <w:r w:rsidRPr="002F3EA3">
        <w:rPr>
          <w:rFonts w:cs="Arial"/>
          <w:sz w:val="28"/>
          <w:szCs w:val="28"/>
        </w:rPr>
        <w:t>trackers</w:t>
      </w:r>
      <w:proofErr w:type="gramEnd"/>
    </w:p>
    <w:p w14:paraId="28AE4A15" w14:textId="77777777" w:rsidR="00D34A2A" w:rsidRPr="002F3EA3" w:rsidRDefault="00D34A2A" w:rsidP="00136713">
      <w:pPr>
        <w:ind w:left="720"/>
        <w:rPr>
          <w:rFonts w:cs="Arial"/>
          <w:sz w:val="28"/>
          <w:szCs w:val="28"/>
        </w:rPr>
      </w:pPr>
    </w:p>
    <w:p w14:paraId="415CE331" w14:textId="77777777" w:rsidR="00D34A2A" w:rsidRPr="002F3EA3" w:rsidRDefault="00D34A2A" w:rsidP="00136713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lastRenderedPageBreak/>
        <w:t>Proven ability of working with MS Office software packages (MS365, Outlook, Word, Excel Access)</w:t>
      </w:r>
    </w:p>
    <w:p w14:paraId="2384A74B" w14:textId="77777777" w:rsidR="00D34A2A" w:rsidRPr="002F3EA3" w:rsidRDefault="00D34A2A" w:rsidP="00136713">
      <w:pPr>
        <w:ind w:left="720"/>
        <w:rPr>
          <w:rFonts w:cs="Arial"/>
          <w:sz w:val="28"/>
          <w:szCs w:val="28"/>
        </w:rPr>
      </w:pPr>
    </w:p>
    <w:p w14:paraId="3312AF94" w14:textId="77777777" w:rsidR="00D34A2A" w:rsidRPr="002F3EA3" w:rsidRDefault="00D34A2A" w:rsidP="00136713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Ability to produce Agendas, take and produce </w:t>
      </w:r>
      <w:proofErr w:type="gramStart"/>
      <w:r w:rsidRPr="002F3EA3">
        <w:rPr>
          <w:rFonts w:cs="Arial"/>
          <w:sz w:val="28"/>
          <w:szCs w:val="28"/>
        </w:rPr>
        <w:t>Minutes</w:t>
      </w:r>
      <w:proofErr w:type="gramEnd"/>
    </w:p>
    <w:p w14:paraId="2009A9AF" w14:textId="77777777" w:rsidR="004C4B2F" w:rsidRPr="002F3EA3" w:rsidRDefault="004C4B2F" w:rsidP="00136713">
      <w:pPr>
        <w:ind w:left="720"/>
        <w:rPr>
          <w:rFonts w:cs="Arial"/>
          <w:sz w:val="28"/>
          <w:szCs w:val="28"/>
        </w:rPr>
      </w:pPr>
    </w:p>
    <w:p w14:paraId="633B9EC1" w14:textId="77777777" w:rsidR="00047AF0" w:rsidRPr="002F3EA3" w:rsidRDefault="00047AF0" w:rsidP="00136713">
      <w:pPr>
        <w:ind w:left="720"/>
        <w:rPr>
          <w:rFonts w:eastAsia="Arial" w:cs="Arial"/>
          <w:sz w:val="28"/>
          <w:szCs w:val="28"/>
        </w:rPr>
      </w:pPr>
      <w:r w:rsidRPr="002F3EA3">
        <w:rPr>
          <w:rFonts w:eastAsia="Arial" w:cs="Arial"/>
          <w:sz w:val="28"/>
          <w:szCs w:val="28"/>
        </w:rPr>
        <w:t xml:space="preserve">Experience of analysing data to create clear &amp; concise statistical </w:t>
      </w:r>
      <w:proofErr w:type="gramStart"/>
      <w:r w:rsidRPr="002F3EA3">
        <w:rPr>
          <w:rFonts w:eastAsia="Arial" w:cs="Arial"/>
          <w:sz w:val="28"/>
          <w:szCs w:val="28"/>
        </w:rPr>
        <w:t>reports</w:t>
      </w:r>
      <w:proofErr w:type="gramEnd"/>
    </w:p>
    <w:p w14:paraId="01464D26" w14:textId="77777777" w:rsidR="00047AF0" w:rsidRPr="002F3EA3" w:rsidRDefault="00047AF0" w:rsidP="00136713">
      <w:pPr>
        <w:pStyle w:val="ListParagraph"/>
        <w:numPr>
          <w:ilvl w:val="0"/>
          <w:numId w:val="32"/>
        </w:numPr>
        <w:spacing w:after="200" w:line="276" w:lineRule="auto"/>
        <w:ind w:left="1440"/>
        <w:rPr>
          <w:rFonts w:eastAsia="Arial" w:cs="Arial"/>
          <w:sz w:val="28"/>
          <w:szCs w:val="28"/>
        </w:rPr>
      </w:pPr>
      <w:r w:rsidRPr="002F3EA3">
        <w:rPr>
          <w:rFonts w:eastAsia="Arial" w:cs="Arial"/>
          <w:sz w:val="28"/>
          <w:szCs w:val="28"/>
        </w:rPr>
        <w:t xml:space="preserve">Experience in data </w:t>
      </w:r>
      <w:proofErr w:type="gramStart"/>
      <w:r w:rsidRPr="002F3EA3">
        <w:rPr>
          <w:rFonts w:eastAsia="Arial" w:cs="Arial"/>
          <w:sz w:val="28"/>
          <w:szCs w:val="28"/>
        </w:rPr>
        <w:t>management</w:t>
      </w:r>
      <w:proofErr w:type="gramEnd"/>
    </w:p>
    <w:p w14:paraId="010A6806" w14:textId="77777777" w:rsidR="00047AF0" w:rsidRPr="002F3EA3" w:rsidRDefault="00047AF0" w:rsidP="00136713">
      <w:pPr>
        <w:pStyle w:val="ListParagraph"/>
        <w:numPr>
          <w:ilvl w:val="0"/>
          <w:numId w:val="32"/>
        </w:numPr>
        <w:spacing w:after="200" w:line="276" w:lineRule="auto"/>
        <w:ind w:left="1440"/>
        <w:rPr>
          <w:rFonts w:eastAsia="Arial" w:cs="Arial"/>
          <w:sz w:val="28"/>
          <w:szCs w:val="28"/>
        </w:rPr>
      </w:pPr>
      <w:r w:rsidRPr="002F3EA3">
        <w:rPr>
          <w:rFonts w:eastAsia="Arial" w:cs="Arial"/>
          <w:sz w:val="28"/>
          <w:szCs w:val="28"/>
        </w:rPr>
        <w:t xml:space="preserve">Experience in database and systems </w:t>
      </w:r>
      <w:proofErr w:type="gramStart"/>
      <w:r w:rsidRPr="002F3EA3">
        <w:rPr>
          <w:rFonts w:eastAsia="Arial" w:cs="Arial"/>
          <w:sz w:val="28"/>
          <w:szCs w:val="28"/>
        </w:rPr>
        <w:t>administration</w:t>
      </w:r>
      <w:proofErr w:type="gramEnd"/>
    </w:p>
    <w:p w14:paraId="07457105" w14:textId="77777777" w:rsidR="00047AF0" w:rsidRDefault="00047AF0" w:rsidP="00136713">
      <w:pPr>
        <w:pStyle w:val="ListParagraph"/>
        <w:numPr>
          <w:ilvl w:val="0"/>
          <w:numId w:val="32"/>
        </w:numPr>
        <w:spacing w:after="200" w:line="276" w:lineRule="auto"/>
        <w:ind w:left="1440"/>
        <w:rPr>
          <w:rFonts w:eastAsia="Arial" w:cs="Arial"/>
          <w:sz w:val="28"/>
          <w:szCs w:val="28"/>
        </w:rPr>
      </w:pPr>
      <w:r w:rsidRPr="002F3EA3">
        <w:rPr>
          <w:rFonts w:eastAsia="Arial" w:cs="Arial"/>
          <w:sz w:val="28"/>
          <w:szCs w:val="28"/>
        </w:rPr>
        <w:t xml:space="preserve">Experience in the configuration of database </w:t>
      </w:r>
      <w:proofErr w:type="gramStart"/>
      <w:r w:rsidRPr="002F3EA3">
        <w:rPr>
          <w:rFonts w:eastAsia="Arial" w:cs="Arial"/>
          <w:sz w:val="28"/>
          <w:szCs w:val="28"/>
        </w:rPr>
        <w:t>systems</w:t>
      </w:r>
      <w:proofErr w:type="gramEnd"/>
    </w:p>
    <w:p w14:paraId="059E20B2" w14:textId="714256E1" w:rsidR="00136713" w:rsidRPr="002F3EA3" w:rsidRDefault="00136713" w:rsidP="00136713">
      <w:pPr>
        <w:pStyle w:val="ListParagraph"/>
        <w:numPr>
          <w:ilvl w:val="0"/>
          <w:numId w:val="32"/>
        </w:numPr>
        <w:spacing w:after="200" w:line="276" w:lineRule="auto"/>
        <w:ind w:left="1440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Working within an administrative environment</w:t>
      </w:r>
    </w:p>
    <w:p w14:paraId="4514C540" w14:textId="77777777" w:rsidR="00047AF0" w:rsidRPr="002F3EA3" w:rsidRDefault="00047AF0" w:rsidP="00047AF0">
      <w:pPr>
        <w:rPr>
          <w:rFonts w:eastAsia="Arial" w:cs="Arial"/>
          <w:sz w:val="28"/>
          <w:szCs w:val="28"/>
        </w:rPr>
      </w:pPr>
    </w:p>
    <w:p w14:paraId="4A9CA0F7" w14:textId="77777777" w:rsidR="00047AF0" w:rsidRPr="002F3EA3" w:rsidRDefault="00047AF0" w:rsidP="00047AF0">
      <w:pPr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Desirable and measured by application and interview:</w:t>
      </w:r>
    </w:p>
    <w:p w14:paraId="51F41E19" w14:textId="77777777" w:rsidR="00047AF0" w:rsidRPr="002F3EA3" w:rsidRDefault="00047AF0" w:rsidP="00047AF0">
      <w:pPr>
        <w:rPr>
          <w:rFonts w:cs="Arial"/>
          <w:sz w:val="28"/>
          <w:szCs w:val="28"/>
        </w:rPr>
      </w:pPr>
    </w:p>
    <w:p w14:paraId="2F25418A" w14:textId="77777777" w:rsidR="00FA180F" w:rsidRPr="002F3EA3" w:rsidRDefault="00FA180F" w:rsidP="00136713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Experience of dealing with members of the public</w:t>
      </w:r>
    </w:p>
    <w:p w14:paraId="435014F0" w14:textId="77777777" w:rsidR="00FA180F" w:rsidRPr="002F3EA3" w:rsidRDefault="00FA180F" w:rsidP="00136713">
      <w:pPr>
        <w:ind w:left="720"/>
        <w:rPr>
          <w:rFonts w:cs="Arial"/>
          <w:sz w:val="28"/>
          <w:szCs w:val="28"/>
        </w:rPr>
      </w:pPr>
    </w:p>
    <w:p w14:paraId="724011CD" w14:textId="77777777" w:rsidR="00FA180F" w:rsidRPr="002F3EA3" w:rsidRDefault="00FA180F" w:rsidP="00136713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Experience of working in an office and virtual / remote working environment</w:t>
      </w:r>
    </w:p>
    <w:p w14:paraId="1EF7E4C7" w14:textId="77777777" w:rsidR="00FA180F" w:rsidRPr="002F3EA3" w:rsidRDefault="00FA180F" w:rsidP="00136713">
      <w:pPr>
        <w:ind w:left="720"/>
        <w:rPr>
          <w:rFonts w:cs="Arial"/>
          <w:sz w:val="28"/>
          <w:szCs w:val="28"/>
        </w:rPr>
      </w:pPr>
    </w:p>
    <w:p w14:paraId="27107126" w14:textId="77777777" w:rsidR="00FA180F" w:rsidRPr="002F3EA3" w:rsidRDefault="00FA180F" w:rsidP="00136713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Experience of working in a Risk, Insurance and Business Continuity environment</w:t>
      </w:r>
    </w:p>
    <w:p w14:paraId="3CD183E4" w14:textId="77777777" w:rsidR="00FA180F" w:rsidRPr="002F3EA3" w:rsidRDefault="00FA180F" w:rsidP="00136713">
      <w:pPr>
        <w:ind w:left="720"/>
        <w:rPr>
          <w:rFonts w:cs="Arial"/>
          <w:sz w:val="28"/>
          <w:szCs w:val="28"/>
        </w:rPr>
      </w:pPr>
    </w:p>
    <w:p w14:paraId="4CBD8770" w14:textId="77777777" w:rsidR="00FA180F" w:rsidRPr="002F3EA3" w:rsidRDefault="00FA180F" w:rsidP="00136713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Experience of dealing with motor claims, risk registers, business continuity plans, </w:t>
      </w:r>
      <w:proofErr w:type="gramStart"/>
      <w:r w:rsidRPr="002F3EA3">
        <w:rPr>
          <w:rFonts w:cs="Arial"/>
          <w:sz w:val="28"/>
          <w:szCs w:val="28"/>
        </w:rPr>
        <w:t>exercises</w:t>
      </w:r>
      <w:proofErr w:type="gramEnd"/>
      <w:r w:rsidRPr="002F3EA3">
        <w:rPr>
          <w:rFonts w:cs="Arial"/>
          <w:sz w:val="28"/>
          <w:szCs w:val="28"/>
        </w:rPr>
        <w:t xml:space="preserve"> and action trackers</w:t>
      </w:r>
    </w:p>
    <w:p w14:paraId="03A084F7" w14:textId="77777777" w:rsidR="00C66C58" w:rsidRPr="002F3EA3" w:rsidRDefault="00C66C58" w:rsidP="00047AF0">
      <w:pPr>
        <w:rPr>
          <w:rFonts w:cs="Arial"/>
          <w:sz w:val="28"/>
          <w:szCs w:val="28"/>
        </w:rPr>
      </w:pPr>
    </w:p>
    <w:p w14:paraId="483089EE" w14:textId="77777777" w:rsidR="00C416AE" w:rsidRPr="002F3EA3" w:rsidRDefault="00C416AE" w:rsidP="00D0738D">
      <w:pPr>
        <w:pStyle w:val="Heading2"/>
        <w:rPr>
          <w:rFonts w:cs="Arial"/>
          <w:szCs w:val="28"/>
        </w:rPr>
      </w:pPr>
    </w:p>
    <w:p w14:paraId="33E07599" w14:textId="58F19D68" w:rsidR="00D0738D" w:rsidRPr="002F3EA3" w:rsidRDefault="00D0738D" w:rsidP="00D0738D">
      <w:pPr>
        <w:pStyle w:val="Heading2"/>
        <w:rPr>
          <w:rFonts w:cs="Arial"/>
          <w:szCs w:val="28"/>
        </w:rPr>
      </w:pPr>
      <w:r w:rsidRPr="002F3EA3">
        <w:rPr>
          <w:rFonts w:cs="Arial"/>
          <w:szCs w:val="28"/>
        </w:rPr>
        <w:t>Qualifications and knowledge</w:t>
      </w:r>
    </w:p>
    <w:p w14:paraId="4456010E" w14:textId="77777777" w:rsidR="00C416AE" w:rsidRPr="002F3EA3" w:rsidRDefault="00C416AE" w:rsidP="00C416AE">
      <w:pPr>
        <w:rPr>
          <w:rFonts w:cs="Arial"/>
          <w:sz w:val="28"/>
          <w:szCs w:val="28"/>
        </w:rPr>
      </w:pPr>
    </w:p>
    <w:p w14:paraId="019C290B" w14:textId="77777777" w:rsidR="00FA43DA" w:rsidRPr="002F3EA3" w:rsidRDefault="00FA43DA" w:rsidP="00FA43DA">
      <w:pPr>
        <w:autoSpaceDE w:val="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Essential and measured by application and interview:</w:t>
      </w:r>
    </w:p>
    <w:p w14:paraId="5EDE31C6" w14:textId="77777777" w:rsidR="00D0738D" w:rsidRPr="002F3EA3" w:rsidRDefault="00D0738D" w:rsidP="00650C45">
      <w:pPr>
        <w:rPr>
          <w:rFonts w:cs="Arial"/>
          <w:sz w:val="28"/>
          <w:szCs w:val="28"/>
        </w:rPr>
      </w:pPr>
    </w:p>
    <w:p w14:paraId="6F58BC75" w14:textId="77777777" w:rsidR="00343D4F" w:rsidRPr="002F3EA3" w:rsidRDefault="00343D4F" w:rsidP="00513B22">
      <w:pPr>
        <w:ind w:firstLine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Good level of education</w:t>
      </w:r>
    </w:p>
    <w:p w14:paraId="3A42B47D" w14:textId="77777777" w:rsidR="00343D4F" w:rsidRPr="002F3EA3" w:rsidRDefault="00343D4F" w:rsidP="00A227CB">
      <w:pPr>
        <w:ind w:left="720"/>
        <w:rPr>
          <w:rFonts w:cs="Arial"/>
          <w:sz w:val="28"/>
          <w:szCs w:val="28"/>
        </w:rPr>
      </w:pPr>
    </w:p>
    <w:p w14:paraId="2C12ED1D" w14:textId="77777777" w:rsidR="00343D4F" w:rsidRPr="002F3EA3" w:rsidRDefault="00343D4F" w:rsidP="00A227CB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Knowledge of basic office systems and procedures</w:t>
      </w:r>
    </w:p>
    <w:p w14:paraId="6D1F32DF" w14:textId="77777777" w:rsidR="00343D4F" w:rsidRPr="002F3EA3" w:rsidRDefault="00343D4F" w:rsidP="00A227CB">
      <w:pPr>
        <w:ind w:left="720"/>
        <w:rPr>
          <w:rFonts w:cs="Arial"/>
          <w:sz w:val="28"/>
          <w:szCs w:val="28"/>
        </w:rPr>
      </w:pPr>
    </w:p>
    <w:p w14:paraId="60EF7DD6" w14:textId="77777777" w:rsidR="00343D4F" w:rsidRDefault="00343D4F" w:rsidP="00A227CB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Software design and data visualisation</w:t>
      </w:r>
    </w:p>
    <w:p w14:paraId="321DE513" w14:textId="77777777" w:rsidR="00993351" w:rsidRDefault="00993351" w:rsidP="00A227CB">
      <w:pPr>
        <w:ind w:left="720"/>
        <w:rPr>
          <w:rFonts w:cs="Arial"/>
          <w:sz w:val="28"/>
          <w:szCs w:val="28"/>
        </w:rPr>
      </w:pPr>
    </w:p>
    <w:p w14:paraId="0B8AB96C" w14:textId="77777777" w:rsidR="00993351" w:rsidRPr="002F3EA3" w:rsidRDefault="00993351" w:rsidP="00A227CB">
      <w:pPr>
        <w:ind w:left="720"/>
        <w:rPr>
          <w:rFonts w:cs="Arial"/>
          <w:sz w:val="28"/>
          <w:szCs w:val="28"/>
        </w:rPr>
      </w:pPr>
    </w:p>
    <w:p w14:paraId="15E76A17" w14:textId="77777777" w:rsidR="00FA43DA" w:rsidRPr="002F3EA3" w:rsidRDefault="00FA43DA" w:rsidP="00650C45">
      <w:pPr>
        <w:rPr>
          <w:rFonts w:cs="Arial"/>
          <w:sz w:val="28"/>
          <w:szCs w:val="28"/>
        </w:rPr>
      </w:pPr>
    </w:p>
    <w:p w14:paraId="3373A5AE" w14:textId="77777777" w:rsidR="00343D4F" w:rsidRPr="002F3EA3" w:rsidRDefault="00343D4F" w:rsidP="00343D4F">
      <w:pPr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Desirable and measured by application and interview:</w:t>
      </w:r>
    </w:p>
    <w:p w14:paraId="1EFAC397" w14:textId="77777777" w:rsidR="00343D4F" w:rsidRPr="002F3EA3" w:rsidRDefault="00343D4F" w:rsidP="00650C45">
      <w:pPr>
        <w:rPr>
          <w:rFonts w:cs="Arial"/>
          <w:sz w:val="28"/>
          <w:szCs w:val="28"/>
        </w:rPr>
      </w:pPr>
    </w:p>
    <w:p w14:paraId="7ACBDB11" w14:textId="77777777" w:rsidR="008C2EC8" w:rsidRPr="002F3EA3" w:rsidRDefault="008C2EC8" w:rsidP="00A227CB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Word Processing /IT related qualification (s) RSAII/CLAIT</w:t>
      </w:r>
    </w:p>
    <w:p w14:paraId="79A0275D" w14:textId="77777777" w:rsidR="008C2EC8" w:rsidRPr="002F3EA3" w:rsidRDefault="008C2EC8" w:rsidP="00A227CB">
      <w:pPr>
        <w:ind w:left="720"/>
        <w:rPr>
          <w:rFonts w:cs="Arial"/>
          <w:sz w:val="28"/>
          <w:szCs w:val="28"/>
        </w:rPr>
      </w:pPr>
    </w:p>
    <w:p w14:paraId="09E4D01D" w14:textId="1013154C" w:rsidR="00343D4F" w:rsidRPr="002F3EA3" w:rsidRDefault="008C2EC8" w:rsidP="00A227CB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lastRenderedPageBreak/>
        <w:t>NVQ in Business Administration or equivalent</w:t>
      </w:r>
    </w:p>
    <w:p w14:paraId="64DD3C21" w14:textId="77777777" w:rsidR="008C2EC8" w:rsidRPr="002F3EA3" w:rsidRDefault="008C2EC8" w:rsidP="008C2EC8">
      <w:pPr>
        <w:rPr>
          <w:rFonts w:cs="Arial"/>
          <w:sz w:val="28"/>
          <w:szCs w:val="28"/>
        </w:rPr>
      </w:pPr>
    </w:p>
    <w:p w14:paraId="2C34D485" w14:textId="77777777" w:rsidR="00343D4F" w:rsidRPr="002F3EA3" w:rsidRDefault="00343D4F" w:rsidP="00650C45">
      <w:pPr>
        <w:rPr>
          <w:rFonts w:cs="Arial"/>
          <w:sz w:val="28"/>
          <w:szCs w:val="28"/>
        </w:rPr>
      </w:pPr>
    </w:p>
    <w:p w14:paraId="2A114E53" w14:textId="77777777" w:rsidR="00A0139E" w:rsidRPr="002F3EA3" w:rsidRDefault="00A0139E" w:rsidP="00A0139E">
      <w:pPr>
        <w:pStyle w:val="Heading2"/>
        <w:rPr>
          <w:rFonts w:cs="Arial"/>
          <w:szCs w:val="28"/>
        </w:rPr>
      </w:pPr>
      <w:r w:rsidRPr="002F3EA3">
        <w:rPr>
          <w:rFonts w:cs="Arial"/>
          <w:szCs w:val="28"/>
        </w:rPr>
        <w:t>Personal qualities and attributes</w:t>
      </w:r>
    </w:p>
    <w:p w14:paraId="0B134728" w14:textId="77777777" w:rsidR="00410ADC" w:rsidRPr="002F3EA3" w:rsidRDefault="00410ADC" w:rsidP="00410ADC">
      <w:pPr>
        <w:rPr>
          <w:rFonts w:cs="Arial"/>
          <w:sz w:val="28"/>
          <w:szCs w:val="28"/>
        </w:rPr>
      </w:pPr>
    </w:p>
    <w:p w14:paraId="03D68DE5" w14:textId="77777777" w:rsidR="00C97523" w:rsidRPr="002F3EA3" w:rsidRDefault="00C97523" w:rsidP="00C97523">
      <w:pPr>
        <w:autoSpaceDE w:val="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Essential and measured by application and interview:</w:t>
      </w:r>
    </w:p>
    <w:p w14:paraId="5B10A1B9" w14:textId="77777777" w:rsidR="00A66EEC" w:rsidRPr="002F3EA3" w:rsidRDefault="00A66EEC" w:rsidP="00410ADC">
      <w:pPr>
        <w:rPr>
          <w:rFonts w:cs="Arial"/>
          <w:sz w:val="28"/>
          <w:szCs w:val="28"/>
        </w:rPr>
      </w:pPr>
    </w:p>
    <w:p w14:paraId="711DA14C" w14:textId="77777777" w:rsidR="009D39D9" w:rsidRPr="002F3EA3" w:rsidRDefault="009D39D9" w:rsidP="00625642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A high level of self-motivation and able to work on own </w:t>
      </w:r>
      <w:proofErr w:type="gramStart"/>
      <w:r w:rsidRPr="002F3EA3">
        <w:rPr>
          <w:rFonts w:cs="Arial"/>
          <w:sz w:val="28"/>
          <w:szCs w:val="28"/>
        </w:rPr>
        <w:t>initiative</w:t>
      </w:r>
      <w:proofErr w:type="gramEnd"/>
    </w:p>
    <w:p w14:paraId="18C1DCB1" w14:textId="77777777" w:rsidR="009D39D9" w:rsidRPr="002F3EA3" w:rsidRDefault="009D39D9" w:rsidP="00625642">
      <w:pPr>
        <w:ind w:left="720"/>
        <w:rPr>
          <w:rFonts w:cs="Arial"/>
          <w:sz w:val="28"/>
          <w:szCs w:val="28"/>
        </w:rPr>
      </w:pPr>
    </w:p>
    <w:p w14:paraId="603C4458" w14:textId="77777777" w:rsidR="009D39D9" w:rsidRPr="002F3EA3" w:rsidRDefault="009D39D9" w:rsidP="00625642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The ability to work as a member of a </w:t>
      </w:r>
      <w:proofErr w:type="gramStart"/>
      <w:r w:rsidRPr="002F3EA3">
        <w:rPr>
          <w:rFonts w:cs="Arial"/>
          <w:sz w:val="28"/>
          <w:szCs w:val="28"/>
        </w:rPr>
        <w:t>team</w:t>
      </w:r>
      <w:proofErr w:type="gramEnd"/>
      <w:r w:rsidRPr="002F3EA3">
        <w:rPr>
          <w:rFonts w:cs="Arial"/>
          <w:sz w:val="28"/>
          <w:szCs w:val="28"/>
        </w:rPr>
        <w:t xml:space="preserve"> </w:t>
      </w:r>
    </w:p>
    <w:p w14:paraId="0316E034" w14:textId="77777777" w:rsidR="009D39D9" w:rsidRPr="002F3EA3" w:rsidRDefault="009D39D9" w:rsidP="00625642">
      <w:pPr>
        <w:ind w:left="720"/>
        <w:rPr>
          <w:rFonts w:cs="Arial"/>
          <w:sz w:val="28"/>
          <w:szCs w:val="28"/>
        </w:rPr>
      </w:pPr>
    </w:p>
    <w:p w14:paraId="1FA3E483" w14:textId="77777777" w:rsidR="009D39D9" w:rsidRPr="002F3EA3" w:rsidRDefault="009D39D9" w:rsidP="00625642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A flexible approach </w:t>
      </w:r>
    </w:p>
    <w:p w14:paraId="6D824337" w14:textId="77777777" w:rsidR="009D39D9" w:rsidRPr="002F3EA3" w:rsidRDefault="009D39D9" w:rsidP="00625642">
      <w:pPr>
        <w:ind w:left="720"/>
        <w:rPr>
          <w:rFonts w:cs="Arial"/>
          <w:sz w:val="28"/>
          <w:szCs w:val="28"/>
        </w:rPr>
      </w:pPr>
    </w:p>
    <w:p w14:paraId="39598CB7" w14:textId="77777777" w:rsidR="009D39D9" w:rsidRPr="002F3EA3" w:rsidRDefault="009D39D9" w:rsidP="00625642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Strong stakeholder ethic</w:t>
      </w:r>
    </w:p>
    <w:p w14:paraId="3B782C83" w14:textId="77777777" w:rsidR="009D39D9" w:rsidRPr="002F3EA3" w:rsidRDefault="009D39D9" w:rsidP="00625642">
      <w:pPr>
        <w:ind w:left="720"/>
        <w:rPr>
          <w:rFonts w:cs="Arial"/>
          <w:sz w:val="28"/>
          <w:szCs w:val="28"/>
        </w:rPr>
      </w:pPr>
    </w:p>
    <w:p w14:paraId="0C5063E0" w14:textId="77777777" w:rsidR="009D39D9" w:rsidRPr="002F3EA3" w:rsidRDefault="009D39D9" w:rsidP="00625642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Professional in conduct</w:t>
      </w:r>
    </w:p>
    <w:p w14:paraId="03144A64" w14:textId="77777777" w:rsidR="009D39D9" w:rsidRPr="002F3EA3" w:rsidRDefault="009D39D9" w:rsidP="00625642">
      <w:pPr>
        <w:ind w:left="720"/>
        <w:rPr>
          <w:rFonts w:cs="Arial"/>
          <w:sz w:val="28"/>
          <w:szCs w:val="28"/>
        </w:rPr>
      </w:pPr>
    </w:p>
    <w:p w14:paraId="3C7692C7" w14:textId="77777777" w:rsidR="009D39D9" w:rsidRPr="002F3EA3" w:rsidRDefault="009D39D9" w:rsidP="00625642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Demonstrate tact, discretion and respect for </w:t>
      </w:r>
      <w:proofErr w:type="gramStart"/>
      <w:r w:rsidRPr="002F3EA3">
        <w:rPr>
          <w:rFonts w:cs="Arial"/>
          <w:sz w:val="28"/>
          <w:szCs w:val="28"/>
        </w:rPr>
        <w:t>confidentiality</w:t>
      </w:r>
      <w:proofErr w:type="gramEnd"/>
    </w:p>
    <w:p w14:paraId="2BE9BBD5" w14:textId="77777777" w:rsidR="009D39D9" w:rsidRPr="002F3EA3" w:rsidRDefault="009D39D9" w:rsidP="00625642">
      <w:pPr>
        <w:ind w:left="720"/>
        <w:rPr>
          <w:rFonts w:cs="Arial"/>
          <w:sz w:val="28"/>
          <w:szCs w:val="28"/>
        </w:rPr>
      </w:pPr>
    </w:p>
    <w:p w14:paraId="40D79533" w14:textId="77777777" w:rsidR="009D39D9" w:rsidRPr="002F3EA3" w:rsidRDefault="009D39D9" w:rsidP="00625642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>Commitment to continuous improvement</w:t>
      </w:r>
    </w:p>
    <w:p w14:paraId="29838F8F" w14:textId="77777777" w:rsidR="009D39D9" w:rsidRPr="002F3EA3" w:rsidRDefault="009D39D9" w:rsidP="00625642">
      <w:pPr>
        <w:ind w:left="720"/>
        <w:rPr>
          <w:rFonts w:cs="Arial"/>
          <w:sz w:val="28"/>
          <w:szCs w:val="28"/>
        </w:rPr>
      </w:pPr>
    </w:p>
    <w:p w14:paraId="3727261C" w14:textId="77777777" w:rsidR="009D39D9" w:rsidRPr="002F3EA3" w:rsidRDefault="009D39D9" w:rsidP="00625642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Ability to travel to all sites within Devon and Somerset and to meetings both in Devon, Somerset and occasionally </w:t>
      </w:r>
      <w:proofErr w:type="gramStart"/>
      <w:r w:rsidRPr="002F3EA3">
        <w:rPr>
          <w:rFonts w:cs="Arial"/>
          <w:sz w:val="28"/>
          <w:szCs w:val="28"/>
        </w:rPr>
        <w:t>nationally</w:t>
      </w:r>
      <w:proofErr w:type="gramEnd"/>
    </w:p>
    <w:p w14:paraId="73EDCCBF" w14:textId="77777777" w:rsidR="009D39D9" w:rsidRPr="002F3EA3" w:rsidRDefault="009D39D9" w:rsidP="00625642">
      <w:pPr>
        <w:ind w:left="720"/>
        <w:rPr>
          <w:rFonts w:cs="Arial"/>
          <w:sz w:val="28"/>
          <w:szCs w:val="28"/>
        </w:rPr>
      </w:pPr>
    </w:p>
    <w:p w14:paraId="11CEFAB1" w14:textId="04D4ADA8" w:rsidR="00C97523" w:rsidRPr="002F3EA3" w:rsidRDefault="009D39D9" w:rsidP="00625642">
      <w:pPr>
        <w:ind w:left="720"/>
        <w:rPr>
          <w:rFonts w:cs="Arial"/>
          <w:sz w:val="28"/>
          <w:szCs w:val="28"/>
        </w:rPr>
      </w:pPr>
      <w:r w:rsidRPr="002F3EA3">
        <w:rPr>
          <w:rFonts w:cs="Arial"/>
          <w:sz w:val="28"/>
          <w:szCs w:val="28"/>
        </w:rPr>
        <w:t xml:space="preserve">Willingness to undergo appropriate vetting/screening processes in line with Devon &amp; Somerset Fire &amp; Rescue Service’s </w:t>
      </w:r>
      <w:proofErr w:type="gramStart"/>
      <w:r w:rsidRPr="002F3EA3">
        <w:rPr>
          <w:rFonts w:cs="Arial"/>
          <w:sz w:val="28"/>
          <w:szCs w:val="28"/>
        </w:rPr>
        <w:t>requirements</w:t>
      </w:r>
      <w:proofErr w:type="gramEnd"/>
    </w:p>
    <w:p w14:paraId="2D3A6061" w14:textId="77777777" w:rsidR="002F3EA3" w:rsidRDefault="002F3EA3" w:rsidP="009D39D9">
      <w:pPr>
        <w:rPr>
          <w:rFonts w:cs="Arial"/>
          <w:sz w:val="28"/>
          <w:szCs w:val="28"/>
        </w:rPr>
      </w:pPr>
    </w:p>
    <w:p w14:paraId="5E09453C" w14:textId="77777777" w:rsidR="00DB4C61" w:rsidRDefault="00DB4C61" w:rsidP="009D39D9">
      <w:pPr>
        <w:rPr>
          <w:rFonts w:cs="Arial"/>
          <w:sz w:val="28"/>
          <w:szCs w:val="28"/>
        </w:rPr>
      </w:pPr>
    </w:p>
    <w:p w14:paraId="36FEDDF2" w14:textId="77777777" w:rsidR="009275BA" w:rsidRPr="002F3EA3" w:rsidRDefault="009275BA" w:rsidP="009D39D9">
      <w:pPr>
        <w:rPr>
          <w:rFonts w:cs="Arial"/>
          <w:sz w:val="28"/>
          <w:szCs w:val="28"/>
        </w:rPr>
      </w:pPr>
    </w:p>
    <w:p w14:paraId="3EBAFB56" w14:textId="77777777" w:rsidR="002F3EA3" w:rsidRPr="002F3EA3" w:rsidRDefault="002F3EA3" w:rsidP="009D39D9">
      <w:pPr>
        <w:rPr>
          <w:rFonts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F3EA3" w:rsidRPr="002F3EA3" w14:paraId="4AD98A8E" w14:textId="77777777" w:rsidTr="009D32CB">
        <w:tc>
          <w:tcPr>
            <w:tcW w:w="9736" w:type="dxa"/>
            <w:hideMark/>
          </w:tcPr>
          <w:p w14:paraId="2E59ECAE" w14:textId="77777777" w:rsidR="002F3EA3" w:rsidRPr="002F3EA3" w:rsidRDefault="002F3EA3">
            <w:pPr>
              <w:rPr>
                <w:rFonts w:cs="Arial"/>
                <w:b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FACTOR GUIDES</w:t>
            </w:r>
          </w:p>
        </w:tc>
      </w:tr>
      <w:tr w:rsidR="002F3EA3" w:rsidRPr="002F3EA3" w14:paraId="5C498794" w14:textId="77777777" w:rsidTr="009D32CB">
        <w:tc>
          <w:tcPr>
            <w:tcW w:w="9736" w:type="dxa"/>
            <w:hideMark/>
          </w:tcPr>
          <w:p w14:paraId="16A53E08" w14:textId="77777777" w:rsidR="002F3EA3" w:rsidRPr="002F3EA3" w:rsidRDefault="002F3EA3">
            <w:pPr>
              <w:rPr>
                <w:rFonts w:cs="Arial"/>
                <w:b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Supervision/Management of people</w:t>
            </w:r>
          </w:p>
        </w:tc>
      </w:tr>
      <w:tr w:rsidR="009D32CB" w:rsidRPr="002F3EA3" w14:paraId="6E8A22C4" w14:textId="77777777">
        <w:tc>
          <w:tcPr>
            <w:tcW w:w="9736" w:type="dxa"/>
            <w:hideMark/>
          </w:tcPr>
          <w:p w14:paraId="00B7E7B9" w14:textId="77777777" w:rsidR="009D32CB" w:rsidRPr="002F3EA3" w:rsidRDefault="009D32CB">
            <w:pPr>
              <w:rPr>
                <w:rFonts w:cs="Arial"/>
                <w:b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Level 1</w:t>
            </w:r>
          </w:p>
          <w:p w14:paraId="25752622" w14:textId="2877384F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  <w:p w14:paraId="1A44A31F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sz w:val="28"/>
                <w:szCs w:val="28"/>
              </w:rPr>
              <w:t>Little or no supervisory responsibility other than assisting in work familiarisation of peers and new recruits.</w:t>
            </w:r>
          </w:p>
          <w:p w14:paraId="56329BA6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</w:tc>
      </w:tr>
      <w:tr w:rsidR="002F3EA3" w:rsidRPr="002F3EA3" w14:paraId="66A28288" w14:textId="77777777" w:rsidTr="009D32CB">
        <w:tc>
          <w:tcPr>
            <w:tcW w:w="9736" w:type="dxa"/>
            <w:hideMark/>
          </w:tcPr>
          <w:p w14:paraId="4464B5E2" w14:textId="77777777" w:rsidR="002F3EA3" w:rsidRPr="002F3EA3" w:rsidRDefault="002F3EA3">
            <w:pPr>
              <w:rPr>
                <w:rFonts w:cs="Arial"/>
                <w:b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Creativity and Innovation</w:t>
            </w:r>
          </w:p>
        </w:tc>
      </w:tr>
      <w:tr w:rsidR="009D32CB" w:rsidRPr="002F3EA3" w14:paraId="4A865C24" w14:textId="77777777">
        <w:tc>
          <w:tcPr>
            <w:tcW w:w="9736" w:type="dxa"/>
            <w:hideMark/>
          </w:tcPr>
          <w:p w14:paraId="72C7951F" w14:textId="77777777" w:rsidR="009D32CB" w:rsidRPr="002F3EA3" w:rsidRDefault="009D32CB">
            <w:pPr>
              <w:rPr>
                <w:rFonts w:cs="Arial"/>
                <w:b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Level 3</w:t>
            </w:r>
          </w:p>
          <w:p w14:paraId="72B36119" w14:textId="1F5DF688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  <w:p w14:paraId="66A0FA42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sz w:val="28"/>
                <w:szCs w:val="28"/>
              </w:rPr>
              <w:t xml:space="preserve">Work largely regulated by laid down procedures, but needing occasional creative skills to deal with routine </w:t>
            </w:r>
            <w:proofErr w:type="gramStart"/>
            <w:r w:rsidRPr="002F3EA3">
              <w:rPr>
                <w:rFonts w:cs="Arial"/>
                <w:sz w:val="28"/>
                <w:szCs w:val="28"/>
              </w:rPr>
              <w:t>problems</w:t>
            </w:r>
            <w:proofErr w:type="gramEnd"/>
          </w:p>
          <w:p w14:paraId="48ADB1AF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</w:tc>
      </w:tr>
      <w:tr w:rsidR="002F3EA3" w:rsidRPr="002F3EA3" w14:paraId="01ECEE56" w14:textId="77777777" w:rsidTr="009D32CB">
        <w:tc>
          <w:tcPr>
            <w:tcW w:w="9736" w:type="dxa"/>
            <w:hideMark/>
          </w:tcPr>
          <w:p w14:paraId="1F89BB8E" w14:textId="77777777" w:rsidR="002F3EA3" w:rsidRPr="002F3EA3" w:rsidRDefault="002F3EA3">
            <w:pPr>
              <w:rPr>
                <w:rFonts w:cs="Arial"/>
                <w:b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Contacts and Relationships</w:t>
            </w:r>
          </w:p>
        </w:tc>
      </w:tr>
      <w:tr w:rsidR="009D32CB" w:rsidRPr="002F3EA3" w14:paraId="13F0B1D0" w14:textId="77777777">
        <w:tc>
          <w:tcPr>
            <w:tcW w:w="9736" w:type="dxa"/>
            <w:hideMark/>
          </w:tcPr>
          <w:p w14:paraId="530AD019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lastRenderedPageBreak/>
              <w:t>Level 2</w:t>
            </w:r>
          </w:p>
          <w:p w14:paraId="4143B735" w14:textId="5A74EF3D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  <w:p w14:paraId="5DD8408C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sz w:val="28"/>
                <w:szCs w:val="28"/>
              </w:rPr>
              <w:t xml:space="preserve">Contacts on </w:t>
            </w:r>
            <w:proofErr w:type="spellStart"/>
            <w:r w:rsidRPr="002F3EA3">
              <w:rPr>
                <w:rFonts w:cs="Arial"/>
                <w:sz w:val="28"/>
                <w:szCs w:val="28"/>
              </w:rPr>
              <w:t>well established</w:t>
            </w:r>
            <w:proofErr w:type="spellEnd"/>
            <w:r w:rsidRPr="002F3EA3">
              <w:rPr>
                <w:rFonts w:cs="Arial"/>
                <w:sz w:val="28"/>
                <w:szCs w:val="28"/>
              </w:rPr>
              <w:t xml:space="preserve"> matters providing readily available information or assistance, or occasionally dealing with issues where the outcome may not be </w:t>
            </w:r>
            <w:proofErr w:type="gramStart"/>
            <w:r w:rsidRPr="002F3EA3">
              <w:rPr>
                <w:rFonts w:cs="Arial"/>
                <w:sz w:val="28"/>
                <w:szCs w:val="28"/>
              </w:rPr>
              <w:t>straightforward</w:t>
            </w:r>
            <w:proofErr w:type="gramEnd"/>
          </w:p>
          <w:p w14:paraId="4C3121F6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</w:tc>
      </w:tr>
      <w:tr w:rsidR="002F3EA3" w:rsidRPr="002F3EA3" w14:paraId="669AEEFC" w14:textId="77777777" w:rsidTr="009D32CB">
        <w:tc>
          <w:tcPr>
            <w:tcW w:w="9736" w:type="dxa"/>
            <w:hideMark/>
          </w:tcPr>
          <w:p w14:paraId="13E22B11" w14:textId="77777777" w:rsidR="002F3EA3" w:rsidRPr="002F3EA3" w:rsidRDefault="002F3EA3">
            <w:pPr>
              <w:rPr>
                <w:rFonts w:cs="Arial"/>
                <w:b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Decisions – Discretion</w:t>
            </w:r>
          </w:p>
        </w:tc>
      </w:tr>
      <w:tr w:rsidR="009D32CB" w:rsidRPr="002F3EA3" w14:paraId="79D5B349" w14:textId="77777777">
        <w:tc>
          <w:tcPr>
            <w:tcW w:w="9736" w:type="dxa"/>
            <w:hideMark/>
          </w:tcPr>
          <w:p w14:paraId="7210B7A1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Level 2</w:t>
            </w:r>
          </w:p>
          <w:p w14:paraId="055DD52A" w14:textId="3330CC0C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  <w:p w14:paraId="7BC75910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sz w:val="28"/>
                <w:szCs w:val="28"/>
              </w:rPr>
              <w:t xml:space="preserve">Work is carried out within clearly defined rules and procedures involving decisions chosen from a range of established </w:t>
            </w:r>
            <w:proofErr w:type="gramStart"/>
            <w:r w:rsidRPr="002F3EA3">
              <w:rPr>
                <w:rFonts w:cs="Arial"/>
                <w:sz w:val="28"/>
                <w:szCs w:val="28"/>
              </w:rPr>
              <w:t>alternatives</w:t>
            </w:r>
            <w:proofErr w:type="gramEnd"/>
          </w:p>
          <w:p w14:paraId="29B0AC7B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</w:tc>
      </w:tr>
      <w:tr w:rsidR="002F3EA3" w:rsidRPr="002F3EA3" w14:paraId="7B79A53B" w14:textId="77777777" w:rsidTr="009D32CB">
        <w:tc>
          <w:tcPr>
            <w:tcW w:w="9736" w:type="dxa"/>
            <w:hideMark/>
          </w:tcPr>
          <w:p w14:paraId="164BF819" w14:textId="77777777" w:rsidR="002F3EA3" w:rsidRPr="002F3EA3" w:rsidRDefault="002F3EA3">
            <w:pPr>
              <w:rPr>
                <w:rFonts w:cs="Arial"/>
                <w:b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Decisions – Consequences</w:t>
            </w:r>
          </w:p>
        </w:tc>
      </w:tr>
      <w:tr w:rsidR="009D32CB" w:rsidRPr="002F3EA3" w14:paraId="1FA1EA7E" w14:textId="77777777">
        <w:tc>
          <w:tcPr>
            <w:tcW w:w="9736" w:type="dxa"/>
            <w:hideMark/>
          </w:tcPr>
          <w:p w14:paraId="5F77E96C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Level 2</w:t>
            </w:r>
          </w:p>
          <w:p w14:paraId="092A2B61" w14:textId="3EA51DE0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  <w:p w14:paraId="31CEF052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sz w:val="28"/>
                <w:szCs w:val="28"/>
              </w:rPr>
              <w:t>Decisions which have a limited short-term effect on employees beyond immediate colleagues or on the public.  Effects of decisions would be quickly known and readily amended if necessary.</w:t>
            </w:r>
          </w:p>
          <w:p w14:paraId="6AE64996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</w:tc>
      </w:tr>
      <w:tr w:rsidR="002F3EA3" w:rsidRPr="002F3EA3" w14:paraId="1DC3AA94" w14:textId="77777777" w:rsidTr="009D32CB">
        <w:tc>
          <w:tcPr>
            <w:tcW w:w="9736" w:type="dxa"/>
            <w:hideMark/>
          </w:tcPr>
          <w:p w14:paraId="21ADA5F0" w14:textId="77777777" w:rsidR="002F3EA3" w:rsidRPr="002F3EA3" w:rsidRDefault="002F3EA3">
            <w:pPr>
              <w:rPr>
                <w:rFonts w:cs="Arial"/>
                <w:b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Resources</w:t>
            </w:r>
          </w:p>
        </w:tc>
      </w:tr>
      <w:tr w:rsidR="009D32CB" w:rsidRPr="002F3EA3" w14:paraId="50CDEBC5" w14:textId="77777777">
        <w:tc>
          <w:tcPr>
            <w:tcW w:w="9736" w:type="dxa"/>
            <w:hideMark/>
          </w:tcPr>
          <w:p w14:paraId="5D19464E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Level 2</w:t>
            </w:r>
          </w:p>
          <w:p w14:paraId="4CE89798" w14:textId="464EEE50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  <w:p w14:paraId="120C6E46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sz w:val="28"/>
                <w:szCs w:val="28"/>
              </w:rPr>
              <w:t>Little or no responsibility for physical of financial resources.</w:t>
            </w:r>
          </w:p>
          <w:p w14:paraId="01EF34EC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</w:tc>
      </w:tr>
      <w:tr w:rsidR="002F3EA3" w:rsidRPr="002F3EA3" w14:paraId="1034EB0E" w14:textId="77777777" w:rsidTr="009D32CB">
        <w:tc>
          <w:tcPr>
            <w:tcW w:w="9736" w:type="dxa"/>
            <w:hideMark/>
          </w:tcPr>
          <w:p w14:paraId="06DABA97" w14:textId="77777777" w:rsidR="002F3EA3" w:rsidRPr="002F3EA3" w:rsidRDefault="002F3EA3">
            <w:pPr>
              <w:rPr>
                <w:rFonts w:cs="Arial"/>
                <w:b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Work environment – Work Demands</w:t>
            </w:r>
          </w:p>
        </w:tc>
      </w:tr>
      <w:tr w:rsidR="009D32CB" w:rsidRPr="002F3EA3" w14:paraId="2B6C14CE" w14:textId="77777777">
        <w:tc>
          <w:tcPr>
            <w:tcW w:w="9736" w:type="dxa"/>
            <w:hideMark/>
          </w:tcPr>
          <w:p w14:paraId="28EAC4F3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Level 2</w:t>
            </w:r>
          </w:p>
          <w:p w14:paraId="432935B9" w14:textId="46619700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  <w:p w14:paraId="1EFEE009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sz w:val="28"/>
                <w:szCs w:val="28"/>
              </w:rPr>
              <w:t>Work subject to interruption to the programme of tasks but not involving any significant change to the programme.</w:t>
            </w:r>
          </w:p>
          <w:p w14:paraId="32E58D57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</w:tc>
      </w:tr>
      <w:tr w:rsidR="002F3EA3" w:rsidRPr="002F3EA3" w14:paraId="41B6DB89" w14:textId="77777777" w:rsidTr="009D32CB">
        <w:tc>
          <w:tcPr>
            <w:tcW w:w="9736" w:type="dxa"/>
            <w:hideMark/>
          </w:tcPr>
          <w:p w14:paraId="6C66E046" w14:textId="77777777" w:rsidR="002F3EA3" w:rsidRPr="002F3EA3" w:rsidRDefault="002F3EA3">
            <w:pPr>
              <w:rPr>
                <w:rFonts w:cs="Arial"/>
                <w:b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Work environment – Physical Demands</w:t>
            </w:r>
          </w:p>
        </w:tc>
      </w:tr>
      <w:tr w:rsidR="009D32CB" w:rsidRPr="002F3EA3" w14:paraId="5FF7A1F8" w14:textId="77777777">
        <w:tc>
          <w:tcPr>
            <w:tcW w:w="9736" w:type="dxa"/>
            <w:hideMark/>
          </w:tcPr>
          <w:p w14:paraId="666C0C7E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Level 1</w:t>
            </w:r>
          </w:p>
          <w:p w14:paraId="66367600" w14:textId="2F9446C7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  <w:p w14:paraId="5259C3FA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sz w:val="28"/>
                <w:szCs w:val="28"/>
              </w:rPr>
              <w:t>Work requiring normal physical effort.</w:t>
            </w:r>
          </w:p>
          <w:p w14:paraId="58C02FD3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</w:tc>
      </w:tr>
      <w:tr w:rsidR="002F3EA3" w:rsidRPr="002F3EA3" w14:paraId="34B33001" w14:textId="77777777" w:rsidTr="009D32CB">
        <w:tc>
          <w:tcPr>
            <w:tcW w:w="9736" w:type="dxa"/>
            <w:hideMark/>
          </w:tcPr>
          <w:p w14:paraId="3A0D8BA6" w14:textId="77777777" w:rsidR="002F3EA3" w:rsidRPr="002F3EA3" w:rsidRDefault="002F3EA3">
            <w:pPr>
              <w:rPr>
                <w:rFonts w:cs="Arial"/>
                <w:b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Work environm</w:t>
            </w:r>
            <w:r w:rsidRPr="002F3EA3">
              <w:rPr>
                <w:rFonts w:cs="Arial"/>
                <w:b/>
                <w:sz w:val="28"/>
                <w:szCs w:val="28"/>
                <w:shd w:val="clear" w:color="auto" w:fill="99CCFF"/>
              </w:rPr>
              <w:t>e</w:t>
            </w:r>
            <w:r w:rsidRPr="002F3EA3">
              <w:rPr>
                <w:rFonts w:cs="Arial"/>
                <w:b/>
                <w:sz w:val="28"/>
                <w:szCs w:val="28"/>
              </w:rPr>
              <w:t>nt – Working Conditions</w:t>
            </w:r>
          </w:p>
        </w:tc>
      </w:tr>
      <w:tr w:rsidR="009D32CB" w:rsidRPr="002F3EA3" w14:paraId="00A925AD" w14:textId="77777777">
        <w:tc>
          <w:tcPr>
            <w:tcW w:w="9736" w:type="dxa"/>
            <w:hideMark/>
          </w:tcPr>
          <w:p w14:paraId="72C351F0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Level 1</w:t>
            </w:r>
          </w:p>
          <w:p w14:paraId="55C94543" w14:textId="1B6452A5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  <w:p w14:paraId="25730896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sz w:val="28"/>
                <w:szCs w:val="28"/>
              </w:rPr>
              <w:t xml:space="preserve">Work normally performed in a heated, </w:t>
            </w:r>
            <w:proofErr w:type="gramStart"/>
            <w:r w:rsidRPr="002F3EA3">
              <w:rPr>
                <w:rFonts w:cs="Arial"/>
                <w:sz w:val="28"/>
                <w:szCs w:val="28"/>
              </w:rPr>
              <w:t>lit</w:t>
            </w:r>
            <w:proofErr w:type="gramEnd"/>
            <w:r w:rsidRPr="002F3EA3">
              <w:rPr>
                <w:rFonts w:cs="Arial"/>
                <w:sz w:val="28"/>
                <w:szCs w:val="28"/>
              </w:rPr>
              <w:t xml:space="preserve"> and ventilated indoor environment; may be exposed to occasional noise or outside conditions.</w:t>
            </w:r>
          </w:p>
          <w:p w14:paraId="491D35E3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</w:tc>
      </w:tr>
      <w:tr w:rsidR="002F3EA3" w:rsidRPr="002F3EA3" w14:paraId="354DDFD3" w14:textId="77777777" w:rsidTr="009D32CB">
        <w:tc>
          <w:tcPr>
            <w:tcW w:w="9736" w:type="dxa"/>
            <w:hideMark/>
          </w:tcPr>
          <w:p w14:paraId="74171A03" w14:textId="77777777" w:rsidR="002F3EA3" w:rsidRPr="002F3EA3" w:rsidRDefault="002F3EA3">
            <w:pPr>
              <w:rPr>
                <w:rFonts w:cs="Arial"/>
                <w:b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Work environment – Work Context</w:t>
            </w:r>
          </w:p>
        </w:tc>
      </w:tr>
      <w:tr w:rsidR="009D32CB" w:rsidRPr="002F3EA3" w14:paraId="266ECA18" w14:textId="77777777">
        <w:tc>
          <w:tcPr>
            <w:tcW w:w="9736" w:type="dxa"/>
            <w:hideMark/>
          </w:tcPr>
          <w:p w14:paraId="4F4E7B69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Level 1</w:t>
            </w:r>
          </w:p>
          <w:p w14:paraId="4BE16DD3" w14:textId="7A349BEB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  <w:p w14:paraId="223F226D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sz w:val="28"/>
                <w:szCs w:val="28"/>
              </w:rPr>
              <w:t>Work involves minimal risk to personal safety of injury, illness or health problems arising from the environment of the public/clients.</w:t>
            </w:r>
          </w:p>
          <w:p w14:paraId="6B188337" w14:textId="77777777" w:rsidR="009D32CB" w:rsidRPr="002F3EA3" w:rsidRDefault="009D32CB">
            <w:pPr>
              <w:rPr>
                <w:rFonts w:cs="Arial"/>
                <w:sz w:val="28"/>
                <w:szCs w:val="28"/>
              </w:rPr>
            </w:pPr>
          </w:p>
        </w:tc>
      </w:tr>
      <w:tr w:rsidR="002F3EA3" w:rsidRPr="002F3EA3" w14:paraId="0E9C49D5" w14:textId="77777777" w:rsidTr="009D32CB">
        <w:tc>
          <w:tcPr>
            <w:tcW w:w="9736" w:type="dxa"/>
            <w:hideMark/>
          </w:tcPr>
          <w:p w14:paraId="034BD0F7" w14:textId="77777777" w:rsidR="002F3EA3" w:rsidRPr="002F3EA3" w:rsidRDefault="002F3EA3">
            <w:pPr>
              <w:rPr>
                <w:rFonts w:cs="Arial"/>
                <w:b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Knowledge and Skills</w:t>
            </w:r>
          </w:p>
        </w:tc>
      </w:tr>
      <w:tr w:rsidR="00883FBE" w:rsidRPr="002F3EA3" w14:paraId="5DDFE0C9" w14:textId="77777777">
        <w:tc>
          <w:tcPr>
            <w:tcW w:w="9736" w:type="dxa"/>
            <w:hideMark/>
          </w:tcPr>
          <w:p w14:paraId="5D8C9082" w14:textId="77777777" w:rsidR="00883FBE" w:rsidRPr="002F3EA3" w:rsidRDefault="00883FBE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b/>
                <w:sz w:val="28"/>
                <w:szCs w:val="28"/>
              </w:rPr>
              <w:t>Level 2</w:t>
            </w:r>
          </w:p>
          <w:p w14:paraId="6C4627A9" w14:textId="5844AC23" w:rsidR="00883FBE" w:rsidRPr="002F3EA3" w:rsidRDefault="00883FBE">
            <w:pPr>
              <w:rPr>
                <w:rFonts w:cs="Arial"/>
                <w:sz w:val="28"/>
                <w:szCs w:val="28"/>
              </w:rPr>
            </w:pPr>
          </w:p>
          <w:p w14:paraId="5A6C7707" w14:textId="77777777" w:rsidR="00883FBE" w:rsidRPr="002F3EA3" w:rsidRDefault="00883FBE">
            <w:pPr>
              <w:rPr>
                <w:rFonts w:cs="Arial"/>
                <w:sz w:val="28"/>
                <w:szCs w:val="28"/>
              </w:rPr>
            </w:pPr>
            <w:r w:rsidRPr="002F3EA3">
              <w:rPr>
                <w:rFonts w:cs="Arial"/>
                <w:sz w:val="28"/>
                <w:szCs w:val="28"/>
              </w:rPr>
              <w:lastRenderedPageBreak/>
              <w:t xml:space="preserve">Ability to undertake work consistent with a comparatively basic knowledge and skills requirement, which encompasses a range of tasks involving application of readily understood rules, </w:t>
            </w:r>
            <w:proofErr w:type="gramStart"/>
            <w:r w:rsidRPr="002F3EA3">
              <w:rPr>
                <w:rFonts w:cs="Arial"/>
                <w:sz w:val="28"/>
                <w:szCs w:val="28"/>
              </w:rPr>
              <w:t>procedures</w:t>
            </w:r>
            <w:proofErr w:type="gramEnd"/>
            <w:r w:rsidRPr="002F3EA3">
              <w:rPr>
                <w:rFonts w:cs="Arial"/>
                <w:sz w:val="28"/>
                <w:szCs w:val="28"/>
              </w:rPr>
              <w:t xml:space="preserve"> or techniques.</w:t>
            </w:r>
          </w:p>
          <w:p w14:paraId="0E1F3278" w14:textId="77777777" w:rsidR="00883FBE" w:rsidRPr="002F3EA3" w:rsidRDefault="00883FBE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572B2C93" w14:textId="77777777" w:rsidR="002F3EA3" w:rsidRPr="002F3EA3" w:rsidRDefault="002F3EA3" w:rsidP="009D39D9">
      <w:pPr>
        <w:rPr>
          <w:rFonts w:cs="Arial"/>
          <w:sz w:val="28"/>
          <w:szCs w:val="28"/>
        </w:rPr>
      </w:pPr>
    </w:p>
    <w:sectPr w:rsidR="002F3EA3" w:rsidRPr="002F3EA3" w:rsidSect="00F529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xcgb3EeIup7nN2" id="IWns1lW4"/>
    <int:WordHash hashCode="aG+z44WpgrTp0l" id="Gv8SBE+f"/>
  </int:Manifest>
  <int:Observations>
    <int:Content id="IWns1lW4">
      <int:Rejection type="LegacyProofing"/>
    </int:Content>
    <int:Content id="Gv8SBE+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110"/>
    <w:multiLevelType w:val="multilevel"/>
    <w:tmpl w:val="E388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859DF"/>
    <w:multiLevelType w:val="hybridMultilevel"/>
    <w:tmpl w:val="FDFAF3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035228"/>
    <w:multiLevelType w:val="hybridMultilevel"/>
    <w:tmpl w:val="9DB00408"/>
    <w:lvl w:ilvl="0" w:tplc="2A86C0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51F4B"/>
    <w:multiLevelType w:val="hybridMultilevel"/>
    <w:tmpl w:val="5902181C"/>
    <w:lvl w:ilvl="0" w:tplc="9160B66C">
      <w:start w:val="1"/>
      <w:numFmt w:val="decimal"/>
      <w:lvlText w:val="%1."/>
      <w:lvlJc w:val="left"/>
      <w:pPr>
        <w:ind w:left="720" w:hanging="360"/>
      </w:pPr>
    </w:lvl>
    <w:lvl w:ilvl="1" w:tplc="EE2CB400">
      <w:start w:val="1"/>
      <w:numFmt w:val="lowerLetter"/>
      <w:lvlText w:val="%2."/>
      <w:lvlJc w:val="left"/>
      <w:pPr>
        <w:ind w:left="1440" w:hanging="360"/>
      </w:pPr>
    </w:lvl>
    <w:lvl w:ilvl="2" w:tplc="F8C8D4B4">
      <w:start w:val="1"/>
      <w:numFmt w:val="lowerRoman"/>
      <w:lvlText w:val="%3."/>
      <w:lvlJc w:val="right"/>
      <w:pPr>
        <w:ind w:left="2160" w:hanging="180"/>
      </w:pPr>
    </w:lvl>
    <w:lvl w:ilvl="3" w:tplc="735AC216">
      <w:start w:val="1"/>
      <w:numFmt w:val="decimal"/>
      <w:lvlText w:val="%4."/>
      <w:lvlJc w:val="left"/>
      <w:pPr>
        <w:ind w:left="2880" w:hanging="360"/>
      </w:pPr>
    </w:lvl>
    <w:lvl w:ilvl="4" w:tplc="5838E184">
      <w:start w:val="1"/>
      <w:numFmt w:val="lowerLetter"/>
      <w:lvlText w:val="%5."/>
      <w:lvlJc w:val="left"/>
      <w:pPr>
        <w:ind w:left="3600" w:hanging="360"/>
      </w:pPr>
    </w:lvl>
    <w:lvl w:ilvl="5" w:tplc="1312060E">
      <w:start w:val="1"/>
      <w:numFmt w:val="lowerRoman"/>
      <w:lvlText w:val="%6."/>
      <w:lvlJc w:val="right"/>
      <w:pPr>
        <w:ind w:left="4320" w:hanging="180"/>
      </w:pPr>
    </w:lvl>
    <w:lvl w:ilvl="6" w:tplc="962EE500">
      <w:start w:val="1"/>
      <w:numFmt w:val="decimal"/>
      <w:lvlText w:val="%7."/>
      <w:lvlJc w:val="left"/>
      <w:pPr>
        <w:ind w:left="5040" w:hanging="360"/>
      </w:pPr>
    </w:lvl>
    <w:lvl w:ilvl="7" w:tplc="DF265226">
      <w:start w:val="1"/>
      <w:numFmt w:val="lowerLetter"/>
      <w:lvlText w:val="%8."/>
      <w:lvlJc w:val="left"/>
      <w:pPr>
        <w:ind w:left="5760" w:hanging="360"/>
      </w:pPr>
    </w:lvl>
    <w:lvl w:ilvl="8" w:tplc="09DEEE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C63E5"/>
    <w:multiLevelType w:val="hybridMultilevel"/>
    <w:tmpl w:val="CC2C42EC"/>
    <w:lvl w:ilvl="0" w:tplc="DFA67D9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D2653"/>
    <w:multiLevelType w:val="hybridMultilevel"/>
    <w:tmpl w:val="DEA01D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F039B9"/>
    <w:multiLevelType w:val="hybridMultilevel"/>
    <w:tmpl w:val="CF36C1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D5148"/>
    <w:multiLevelType w:val="hybridMultilevel"/>
    <w:tmpl w:val="159A1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53814"/>
    <w:multiLevelType w:val="hybridMultilevel"/>
    <w:tmpl w:val="3FAE84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DB0273"/>
    <w:multiLevelType w:val="hybridMultilevel"/>
    <w:tmpl w:val="C75488A2"/>
    <w:lvl w:ilvl="0" w:tplc="6ECAD18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41D19"/>
    <w:multiLevelType w:val="hybridMultilevel"/>
    <w:tmpl w:val="8126F3AA"/>
    <w:lvl w:ilvl="0" w:tplc="C1DA70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A2D95"/>
    <w:multiLevelType w:val="hybridMultilevel"/>
    <w:tmpl w:val="9B2ECC80"/>
    <w:lvl w:ilvl="0" w:tplc="DBD068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8C5D51"/>
    <w:multiLevelType w:val="hybridMultilevel"/>
    <w:tmpl w:val="933021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C3955"/>
    <w:multiLevelType w:val="hybridMultilevel"/>
    <w:tmpl w:val="3500D0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3A03B7"/>
    <w:multiLevelType w:val="hybridMultilevel"/>
    <w:tmpl w:val="5F8AC542"/>
    <w:lvl w:ilvl="0" w:tplc="FBC0A6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93290"/>
    <w:multiLevelType w:val="hybridMultilevel"/>
    <w:tmpl w:val="EA36AE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BF4430"/>
    <w:multiLevelType w:val="hybridMultilevel"/>
    <w:tmpl w:val="69F41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506A1"/>
    <w:multiLevelType w:val="hybridMultilevel"/>
    <w:tmpl w:val="23BC69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001C4A"/>
    <w:multiLevelType w:val="hybridMultilevel"/>
    <w:tmpl w:val="FFFFFFFF"/>
    <w:lvl w:ilvl="0" w:tplc="D68C4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AB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9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A5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4C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EA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22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06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44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A4B20"/>
    <w:multiLevelType w:val="hybridMultilevel"/>
    <w:tmpl w:val="82AA5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236D5"/>
    <w:multiLevelType w:val="hybridMultilevel"/>
    <w:tmpl w:val="B09E4762"/>
    <w:lvl w:ilvl="0" w:tplc="3AC2953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906C1548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51DEA"/>
    <w:multiLevelType w:val="hybridMultilevel"/>
    <w:tmpl w:val="99C0EAE0"/>
    <w:lvl w:ilvl="0" w:tplc="DFA67D9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67EBE"/>
    <w:multiLevelType w:val="hybridMultilevel"/>
    <w:tmpl w:val="015ED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954060"/>
    <w:multiLevelType w:val="hybridMultilevel"/>
    <w:tmpl w:val="A7DAF0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CD6BF3"/>
    <w:multiLevelType w:val="hybridMultilevel"/>
    <w:tmpl w:val="02920684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3D5D9C"/>
    <w:multiLevelType w:val="hybridMultilevel"/>
    <w:tmpl w:val="E3EC6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374AB"/>
    <w:multiLevelType w:val="hybridMultilevel"/>
    <w:tmpl w:val="558AF2DE"/>
    <w:lvl w:ilvl="0" w:tplc="DD8E5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2493B"/>
    <w:multiLevelType w:val="hybridMultilevel"/>
    <w:tmpl w:val="2160C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B143C"/>
    <w:multiLevelType w:val="hybridMultilevel"/>
    <w:tmpl w:val="8E1C55E4"/>
    <w:lvl w:ilvl="0" w:tplc="84E60FE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0C692A"/>
    <w:multiLevelType w:val="hybridMultilevel"/>
    <w:tmpl w:val="0D04B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2670E"/>
    <w:multiLevelType w:val="hybridMultilevel"/>
    <w:tmpl w:val="8C901026"/>
    <w:lvl w:ilvl="0" w:tplc="94AC0830">
      <w:numFmt w:val="bullet"/>
      <w:lvlText w:val="•"/>
      <w:lvlJc w:val="center"/>
      <w:pPr>
        <w:ind w:left="1800" w:hanging="360"/>
      </w:pPr>
      <w:rPr>
        <w:rFonts w:ascii="Arial" w:eastAsia="Times New Roman" w:hAnsi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A00860"/>
    <w:multiLevelType w:val="hybridMultilevel"/>
    <w:tmpl w:val="19703A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1687310">
    <w:abstractNumId w:val="5"/>
  </w:num>
  <w:num w:numId="2" w16cid:durableId="469130756">
    <w:abstractNumId w:val="1"/>
  </w:num>
  <w:num w:numId="3" w16cid:durableId="1377243445">
    <w:abstractNumId w:val="26"/>
  </w:num>
  <w:num w:numId="4" w16cid:durableId="1394887301">
    <w:abstractNumId w:val="9"/>
  </w:num>
  <w:num w:numId="5" w16cid:durableId="1968662207">
    <w:abstractNumId w:val="8"/>
  </w:num>
  <w:num w:numId="6" w16cid:durableId="605892298">
    <w:abstractNumId w:val="31"/>
  </w:num>
  <w:num w:numId="7" w16cid:durableId="18726504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2380962">
    <w:abstractNumId w:val="22"/>
  </w:num>
  <w:num w:numId="9" w16cid:durableId="547495173">
    <w:abstractNumId w:val="15"/>
  </w:num>
  <w:num w:numId="10" w16cid:durableId="990409292">
    <w:abstractNumId w:val="12"/>
  </w:num>
  <w:num w:numId="11" w16cid:durableId="1103065621">
    <w:abstractNumId w:val="27"/>
  </w:num>
  <w:num w:numId="12" w16cid:durableId="9188343">
    <w:abstractNumId w:val="30"/>
  </w:num>
  <w:num w:numId="13" w16cid:durableId="452526607">
    <w:abstractNumId w:val="19"/>
  </w:num>
  <w:num w:numId="14" w16cid:durableId="938485938">
    <w:abstractNumId w:val="7"/>
  </w:num>
  <w:num w:numId="15" w16cid:durableId="1475173078">
    <w:abstractNumId w:val="29"/>
  </w:num>
  <w:num w:numId="16" w16cid:durableId="518349382">
    <w:abstractNumId w:val="13"/>
  </w:num>
  <w:num w:numId="17" w16cid:durableId="197818327">
    <w:abstractNumId w:val="4"/>
  </w:num>
  <w:num w:numId="18" w16cid:durableId="2097627694">
    <w:abstractNumId w:val="21"/>
  </w:num>
  <w:num w:numId="19" w16cid:durableId="1594512974">
    <w:abstractNumId w:val="10"/>
  </w:num>
  <w:num w:numId="20" w16cid:durableId="630325313">
    <w:abstractNumId w:val="14"/>
  </w:num>
  <w:num w:numId="21" w16cid:durableId="468208410">
    <w:abstractNumId w:val="2"/>
  </w:num>
  <w:num w:numId="22" w16cid:durableId="659230908">
    <w:abstractNumId w:val="24"/>
  </w:num>
  <w:num w:numId="23" w16cid:durableId="1219634088">
    <w:abstractNumId w:val="6"/>
  </w:num>
  <w:num w:numId="24" w16cid:durableId="1732538247">
    <w:abstractNumId w:val="0"/>
  </w:num>
  <w:num w:numId="25" w16cid:durableId="1631662918">
    <w:abstractNumId w:val="25"/>
  </w:num>
  <w:num w:numId="26" w16cid:durableId="1223903480">
    <w:abstractNumId w:val="23"/>
  </w:num>
  <w:num w:numId="27" w16cid:durableId="187330700">
    <w:abstractNumId w:val="17"/>
  </w:num>
  <w:num w:numId="28" w16cid:durableId="1153444461">
    <w:abstractNumId w:val="16"/>
  </w:num>
  <w:num w:numId="29" w16cid:durableId="119048900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8973332">
    <w:abstractNumId w:val="20"/>
  </w:num>
  <w:num w:numId="31" w16cid:durableId="1296527521">
    <w:abstractNumId w:val="3"/>
  </w:num>
  <w:num w:numId="32" w16cid:durableId="11786905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C"/>
    <w:rsid w:val="00047AF0"/>
    <w:rsid w:val="00047DB7"/>
    <w:rsid w:val="00053B0A"/>
    <w:rsid w:val="00053DA2"/>
    <w:rsid w:val="00072C0C"/>
    <w:rsid w:val="00076F10"/>
    <w:rsid w:val="00093A6A"/>
    <w:rsid w:val="000A33D8"/>
    <w:rsid w:val="000C128F"/>
    <w:rsid w:val="000C365E"/>
    <w:rsid w:val="000D24BC"/>
    <w:rsid w:val="000F0962"/>
    <w:rsid w:val="00105CA6"/>
    <w:rsid w:val="00136713"/>
    <w:rsid w:val="0016689A"/>
    <w:rsid w:val="00171632"/>
    <w:rsid w:val="001A0907"/>
    <w:rsid w:val="001D0E49"/>
    <w:rsid w:val="0027574C"/>
    <w:rsid w:val="00280E0C"/>
    <w:rsid w:val="002A00BE"/>
    <w:rsid w:val="002B5CED"/>
    <w:rsid w:val="002C3747"/>
    <w:rsid w:val="002C7ABC"/>
    <w:rsid w:val="002D6D0A"/>
    <w:rsid w:val="002F3EA3"/>
    <w:rsid w:val="0032116C"/>
    <w:rsid w:val="00343D4F"/>
    <w:rsid w:val="00350F4A"/>
    <w:rsid w:val="00352ADE"/>
    <w:rsid w:val="003560FD"/>
    <w:rsid w:val="003649A4"/>
    <w:rsid w:val="00372FE3"/>
    <w:rsid w:val="003A022D"/>
    <w:rsid w:val="003A0D85"/>
    <w:rsid w:val="003C6AB1"/>
    <w:rsid w:val="003D2D33"/>
    <w:rsid w:val="00403C40"/>
    <w:rsid w:val="00410ADC"/>
    <w:rsid w:val="0041591B"/>
    <w:rsid w:val="004202A5"/>
    <w:rsid w:val="004209A1"/>
    <w:rsid w:val="00432EFD"/>
    <w:rsid w:val="00433F58"/>
    <w:rsid w:val="00436BE2"/>
    <w:rsid w:val="00450EAE"/>
    <w:rsid w:val="004562A1"/>
    <w:rsid w:val="00473319"/>
    <w:rsid w:val="00475616"/>
    <w:rsid w:val="004912C5"/>
    <w:rsid w:val="0049785A"/>
    <w:rsid w:val="004A63A4"/>
    <w:rsid w:val="004A70E7"/>
    <w:rsid w:val="004B2E04"/>
    <w:rsid w:val="004C4B2F"/>
    <w:rsid w:val="004F54E8"/>
    <w:rsid w:val="00513B22"/>
    <w:rsid w:val="00523EA0"/>
    <w:rsid w:val="00532A19"/>
    <w:rsid w:val="00535882"/>
    <w:rsid w:val="005415E7"/>
    <w:rsid w:val="005707F8"/>
    <w:rsid w:val="00592DC4"/>
    <w:rsid w:val="005A1803"/>
    <w:rsid w:val="005E1998"/>
    <w:rsid w:val="005E272F"/>
    <w:rsid w:val="005E49ED"/>
    <w:rsid w:val="005F0A25"/>
    <w:rsid w:val="00604D73"/>
    <w:rsid w:val="00625642"/>
    <w:rsid w:val="0063461A"/>
    <w:rsid w:val="006411DB"/>
    <w:rsid w:val="006425B7"/>
    <w:rsid w:val="00650C45"/>
    <w:rsid w:val="00651D1C"/>
    <w:rsid w:val="00677045"/>
    <w:rsid w:val="0069027F"/>
    <w:rsid w:val="00690D1A"/>
    <w:rsid w:val="006A4890"/>
    <w:rsid w:val="006B71FB"/>
    <w:rsid w:val="006B73B1"/>
    <w:rsid w:val="006C704B"/>
    <w:rsid w:val="0072521F"/>
    <w:rsid w:val="00772DBA"/>
    <w:rsid w:val="00790737"/>
    <w:rsid w:val="00794F57"/>
    <w:rsid w:val="007C4E11"/>
    <w:rsid w:val="007D597A"/>
    <w:rsid w:val="007E763B"/>
    <w:rsid w:val="008055BE"/>
    <w:rsid w:val="008709B2"/>
    <w:rsid w:val="00882971"/>
    <w:rsid w:val="00883FBE"/>
    <w:rsid w:val="00885257"/>
    <w:rsid w:val="00894D08"/>
    <w:rsid w:val="00894FED"/>
    <w:rsid w:val="008C2EC8"/>
    <w:rsid w:val="008D0B7D"/>
    <w:rsid w:val="009275BA"/>
    <w:rsid w:val="0093781E"/>
    <w:rsid w:val="00943B75"/>
    <w:rsid w:val="009609A2"/>
    <w:rsid w:val="0096232F"/>
    <w:rsid w:val="00971E18"/>
    <w:rsid w:val="00984463"/>
    <w:rsid w:val="00990A33"/>
    <w:rsid w:val="00993351"/>
    <w:rsid w:val="00993A10"/>
    <w:rsid w:val="009A56DD"/>
    <w:rsid w:val="009A6BAA"/>
    <w:rsid w:val="009D32CB"/>
    <w:rsid w:val="009D39D9"/>
    <w:rsid w:val="009D7741"/>
    <w:rsid w:val="009F4376"/>
    <w:rsid w:val="00A0139E"/>
    <w:rsid w:val="00A13484"/>
    <w:rsid w:val="00A227CB"/>
    <w:rsid w:val="00A34867"/>
    <w:rsid w:val="00A36E48"/>
    <w:rsid w:val="00A44168"/>
    <w:rsid w:val="00A50206"/>
    <w:rsid w:val="00A62BD0"/>
    <w:rsid w:val="00A654F7"/>
    <w:rsid w:val="00A66EEC"/>
    <w:rsid w:val="00A767E0"/>
    <w:rsid w:val="00A87996"/>
    <w:rsid w:val="00A90DC2"/>
    <w:rsid w:val="00AB3EC0"/>
    <w:rsid w:val="00AC493A"/>
    <w:rsid w:val="00AE1B43"/>
    <w:rsid w:val="00B40BA7"/>
    <w:rsid w:val="00B50950"/>
    <w:rsid w:val="00B7134F"/>
    <w:rsid w:val="00B8280C"/>
    <w:rsid w:val="00B918F0"/>
    <w:rsid w:val="00BB07C2"/>
    <w:rsid w:val="00BC32AA"/>
    <w:rsid w:val="00C0047C"/>
    <w:rsid w:val="00C07C63"/>
    <w:rsid w:val="00C1593A"/>
    <w:rsid w:val="00C229F7"/>
    <w:rsid w:val="00C36F47"/>
    <w:rsid w:val="00C40BC6"/>
    <w:rsid w:val="00C416AE"/>
    <w:rsid w:val="00C52BE5"/>
    <w:rsid w:val="00C538A8"/>
    <w:rsid w:val="00C661BB"/>
    <w:rsid w:val="00C66C58"/>
    <w:rsid w:val="00C86999"/>
    <w:rsid w:val="00C90102"/>
    <w:rsid w:val="00C97523"/>
    <w:rsid w:val="00CB3892"/>
    <w:rsid w:val="00CC2B54"/>
    <w:rsid w:val="00D0738D"/>
    <w:rsid w:val="00D07B7E"/>
    <w:rsid w:val="00D21DA4"/>
    <w:rsid w:val="00D34A2A"/>
    <w:rsid w:val="00D4307B"/>
    <w:rsid w:val="00D57FD0"/>
    <w:rsid w:val="00D72A04"/>
    <w:rsid w:val="00D8365E"/>
    <w:rsid w:val="00D93060"/>
    <w:rsid w:val="00DA42D8"/>
    <w:rsid w:val="00DB0028"/>
    <w:rsid w:val="00DB4C61"/>
    <w:rsid w:val="00DB7A91"/>
    <w:rsid w:val="00DC1F85"/>
    <w:rsid w:val="00DD2A01"/>
    <w:rsid w:val="00DD5C1F"/>
    <w:rsid w:val="00DE190C"/>
    <w:rsid w:val="00DE6E65"/>
    <w:rsid w:val="00DF3CBE"/>
    <w:rsid w:val="00DF70D8"/>
    <w:rsid w:val="00E070D8"/>
    <w:rsid w:val="00E10182"/>
    <w:rsid w:val="00E1489D"/>
    <w:rsid w:val="00E17FFD"/>
    <w:rsid w:val="00E2058A"/>
    <w:rsid w:val="00E32E79"/>
    <w:rsid w:val="00E54F4B"/>
    <w:rsid w:val="00E6382A"/>
    <w:rsid w:val="00E85B9A"/>
    <w:rsid w:val="00E96C66"/>
    <w:rsid w:val="00E97420"/>
    <w:rsid w:val="00EE24C8"/>
    <w:rsid w:val="00F02FEC"/>
    <w:rsid w:val="00F044CC"/>
    <w:rsid w:val="00F14307"/>
    <w:rsid w:val="00F50F67"/>
    <w:rsid w:val="00F51470"/>
    <w:rsid w:val="00F529DD"/>
    <w:rsid w:val="00F61389"/>
    <w:rsid w:val="00F61B75"/>
    <w:rsid w:val="00F81B59"/>
    <w:rsid w:val="00FA180F"/>
    <w:rsid w:val="00FA43DA"/>
    <w:rsid w:val="00FB65E8"/>
    <w:rsid w:val="00FC3CFB"/>
    <w:rsid w:val="00FD315C"/>
    <w:rsid w:val="019E7FF6"/>
    <w:rsid w:val="02FFAFE7"/>
    <w:rsid w:val="035318F0"/>
    <w:rsid w:val="06267A01"/>
    <w:rsid w:val="091AF134"/>
    <w:rsid w:val="0A5487D5"/>
    <w:rsid w:val="0D912D91"/>
    <w:rsid w:val="14AB650F"/>
    <w:rsid w:val="14FBF65E"/>
    <w:rsid w:val="16775957"/>
    <w:rsid w:val="1A90714D"/>
    <w:rsid w:val="1AC27F71"/>
    <w:rsid w:val="291D1075"/>
    <w:rsid w:val="30DED616"/>
    <w:rsid w:val="318E06C1"/>
    <w:rsid w:val="3207B0A5"/>
    <w:rsid w:val="322F6BCD"/>
    <w:rsid w:val="32A564D5"/>
    <w:rsid w:val="32AACA5E"/>
    <w:rsid w:val="32C37370"/>
    <w:rsid w:val="33A38106"/>
    <w:rsid w:val="3E1C077A"/>
    <w:rsid w:val="407347D1"/>
    <w:rsid w:val="45073538"/>
    <w:rsid w:val="4655AC13"/>
    <w:rsid w:val="480B2B7C"/>
    <w:rsid w:val="483ED5FA"/>
    <w:rsid w:val="4D912757"/>
    <w:rsid w:val="4EDE3B65"/>
    <w:rsid w:val="5215DC27"/>
    <w:rsid w:val="5322C777"/>
    <w:rsid w:val="54235D09"/>
    <w:rsid w:val="5C6C3A16"/>
    <w:rsid w:val="5CB98874"/>
    <w:rsid w:val="5CF372AD"/>
    <w:rsid w:val="64649FB6"/>
    <w:rsid w:val="65991564"/>
    <w:rsid w:val="68A32EFB"/>
    <w:rsid w:val="6A1DED41"/>
    <w:rsid w:val="6BC25789"/>
    <w:rsid w:val="6F11F134"/>
    <w:rsid w:val="700D1192"/>
    <w:rsid w:val="74FF4C09"/>
    <w:rsid w:val="76DC23A6"/>
    <w:rsid w:val="76EB1A20"/>
    <w:rsid w:val="77D2E1DB"/>
    <w:rsid w:val="77F81CFA"/>
    <w:rsid w:val="7AB34EB2"/>
    <w:rsid w:val="7D1D4BA4"/>
    <w:rsid w:val="7EEAA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0519D"/>
  <w15:chartTrackingRefBased/>
  <w15:docId w15:val="{AEB36609-7CE7-4CF8-B5D4-4B2A0E7C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1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1D1C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060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D1C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30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D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D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B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D1C"/>
    <w:rPr>
      <w:rFonts w:ascii="Arial" w:eastAsia="Times New Roman" w:hAnsi="Arial" w:cs="Arial"/>
      <w:b/>
      <w:bCs/>
      <w:sz w:val="3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51D1C"/>
    <w:pPr>
      <w:jc w:val="center"/>
    </w:pPr>
    <w:rPr>
      <w:rFonts w:cs="Arial"/>
      <w:b/>
      <w:bCs/>
      <w:color w:val="000000" w:themeColor="text1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651D1C"/>
    <w:rPr>
      <w:rFonts w:ascii="Arial" w:eastAsia="Times New Roman" w:hAnsi="Arial" w:cs="Arial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D93060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1D1C"/>
    <w:rPr>
      <w:rFonts w:ascii="Arial" w:eastAsiaTheme="majorEastAsia" w:hAnsi="Arial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D1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D1C"/>
    <w:pPr>
      <w:ind w:left="720"/>
      <w:contextualSpacing/>
    </w:pPr>
  </w:style>
  <w:style w:type="paragraph" w:styleId="ListBullet">
    <w:name w:val="List Bullet"/>
    <w:basedOn w:val="Normal"/>
    <w:unhideWhenUsed/>
    <w:rsid w:val="00651D1C"/>
    <w:pPr>
      <w:numPr>
        <w:numId w:val="7"/>
      </w:numPr>
    </w:pPr>
    <w:rPr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D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rsid w:val="00943B75"/>
    <w:rPr>
      <w:color w:val="0000FF"/>
      <w:u w:val="single"/>
    </w:rPr>
  </w:style>
  <w:style w:type="paragraph" w:styleId="BodyText">
    <w:name w:val="Body Text"/>
    <w:basedOn w:val="Normal"/>
    <w:link w:val="BodyTextChar"/>
    <w:rsid w:val="00943B75"/>
    <w:pPr>
      <w:widowControl w:val="0"/>
      <w:autoSpaceDE w:val="0"/>
      <w:autoSpaceDN w:val="0"/>
      <w:adjustRightInd w:val="0"/>
    </w:pPr>
    <w:rPr>
      <w:rFonts w:cs="Arial"/>
      <w:b/>
      <w:bCs/>
      <w:color w:val="0000FF"/>
      <w:kern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43B75"/>
    <w:rPr>
      <w:rFonts w:ascii="Arial" w:eastAsia="Times New Roman" w:hAnsi="Arial" w:cs="Arial"/>
      <w:b/>
      <w:bCs/>
      <w:color w:val="0000FF"/>
      <w:kern w:val="28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B7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943B75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kern w:val="28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943B75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943B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43B7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306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71E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71E18"/>
    <w:rPr>
      <w:rFonts w:ascii="Arial" w:eastAsia="Times New Roman" w:hAnsi="Arial" w:cs="Times New Roman"/>
      <w:sz w:val="24"/>
      <w:szCs w:val="24"/>
    </w:rPr>
  </w:style>
  <w:style w:type="character" w:customStyle="1" w:styleId="tablesubtitle1">
    <w:name w:val="tablesubtitle1"/>
    <w:rsid w:val="00D4307B"/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E0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535882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70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fire.gov.uk/WorkingForUs/ACareerwithDSFRS/CoreValues.cfm?SiteCategoryId=13&amp;T1ID=44&amp;T2ID=37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9/05/relationships/documenttasks" Target="documenttasks/documenttasks1.xml"/><Relationship Id="Rec657d4da2c54e8e" Type="http://schemas.microsoft.com/office/2019/09/relationships/intelligence" Target="intelligenc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9BE928B9-E5D4-4408-9E25-A2D083C4F685}">
    <t:Anchor>
      <t:Comment id="1456609708"/>
    </t:Anchor>
    <t:History>
      <t:Event id="{7EFD8758-1013-417A-97A5-0C69BD888020}" time="2021-11-10T14:25:58.196Z">
        <t:Attribution userId="S::snugent@dsfire.gov.uk::e72aeadc-df68-4b47-af64-27954f364ee4" userProvider="AD" userName="Sue Nugent"/>
        <t:Anchor>
          <t:Comment id="603545629"/>
        </t:Anchor>
        <t:Create/>
      </t:Event>
      <t:Event id="{07D5EA41-3C11-4562-94D2-F0FFC77C16A5}" time="2021-11-10T14:25:58.196Z">
        <t:Attribution userId="S::snugent@dsfire.gov.uk::e72aeadc-df68-4b47-af64-27954f364ee4" userProvider="AD" userName="Sue Nugent"/>
        <t:Anchor>
          <t:Comment id="603545629"/>
        </t:Anchor>
        <t:Assign userId="S::jmorgan@dsfire.gov.uk::cf960ea7-2aea-4954-ba38-b47dd7a3c435" userProvider="AD" userName="Julie Morgan"/>
      </t:Event>
      <t:Event id="{FF105ED7-2C9D-478B-A355-32B0C93868D9}" time="2021-11-10T14:25:58.196Z">
        <t:Attribution userId="S::snugent@dsfire.gov.uk::e72aeadc-df68-4b47-af64-27954f364ee4" userProvider="AD" userName="Sue Nugent"/>
        <t:Anchor>
          <t:Comment id="603545629"/>
        </t:Anchor>
        <t:SetTitle title="@Julie Morgan this is HR new templat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3C103DD12C942B0085E26A157F047" ma:contentTypeVersion="6" ma:contentTypeDescription="Create a new document." ma:contentTypeScope="" ma:versionID="3ece2f2bf3f33422c1669fce6999cafe">
  <xsd:schema xmlns:xsd="http://www.w3.org/2001/XMLSchema" xmlns:xs="http://www.w3.org/2001/XMLSchema" xmlns:p="http://schemas.microsoft.com/office/2006/metadata/properties" xmlns:ns2="e05d8be8-0749-4353-93a0-5b3500cf8ab2" xmlns:ns3="dda53d66-be78-4e11-9834-ca5c65ef6c21" targetNamespace="http://schemas.microsoft.com/office/2006/metadata/properties" ma:root="true" ma:fieldsID="6a1f2dfeec437b9d152abf178cb10b2a" ns2:_="" ns3:_="">
    <xsd:import namespace="e05d8be8-0749-4353-93a0-5b3500cf8ab2"/>
    <xsd:import namespace="dda53d66-be78-4e11-9834-ca5c65ef6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d8be8-0749-4353-93a0-5b3500cf8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53d66-be78-4e11-9834-ca5c65ef6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D17E24-4AAD-424D-89C9-70AC99247795}"/>
</file>

<file path=customXml/itemProps2.xml><?xml version="1.0" encoding="utf-8"?>
<ds:datastoreItem xmlns:ds="http://schemas.openxmlformats.org/officeDocument/2006/customXml" ds:itemID="{4ECAFD40-3F70-4058-A290-6530CC692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FEC74-CA61-4044-9E0C-ED6FC4194C03}">
  <ds:schemaRefs>
    <ds:schemaRef ds:uri="http://schemas.microsoft.com/office/2006/metadata/properties"/>
    <ds:schemaRef ds:uri="http://schemas.microsoft.com/office/infopath/2007/PartnerControls"/>
    <ds:schemaRef ds:uri="b5547963-9eaa-4696-9ac4-6e1273a73b52"/>
    <ds:schemaRef ds:uri="11f17093-4944-4cc5-b0a2-fb1228016f62"/>
  </ds:schemaRefs>
</ds:datastoreItem>
</file>

<file path=docMetadata/LabelInfo.xml><?xml version="1.0" encoding="utf-8"?>
<clbl:labelList xmlns:clbl="http://schemas.microsoft.com/office/2020/mipLabelMetadata">
  <clbl:label id="{ec7ef64b-e2f9-44ea-8f3a-64ba56ccb706}" enabled="1" method="Privileged" siteId="{6430a651-4033-4ee1-bc4a-92f76db9784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Continuity Manager Job Description &amp; Person Specification</vt:lpstr>
    </vt:vector>
  </TitlesOfParts>
  <Company>DSFRS</Company>
  <LinksUpToDate>false</LinksUpToDate>
  <CharactersWithSpaces>9411</CharactersWithSpaces>
  <SharedDoc>false</SharedDoc>
  <HLinks>
    <vt:vector size="6" baseType="variant"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http://www.dsfire.gov.uk/WorkingForUs/ACareerwithDSFRS/CoreValues.cfm?SiteCategoryId=13&amp;T1ID=44&amp;T2ID=372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Continuity Manager Job Description &amp; Person Specification</dc:title>
  <dc:subject/>
  <dc:creator>Vicky Tonkin</dc:creator>
  <cp:keywords/>
  <dc:description/>
  <cp:lastModifiedBy>Lisa Whitfield</cp:lastModifiedBy>
  <cp:revision>2</cp:revision>
  <dcterms:created xsi:type="dcterms:W3CDTF">2024-03-08T07:45:00Z</dcterms:created>
  <dcterms:modified xsi:type="dcterms:W3CDTF">2024-03-08T07:45:00Z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0x0101008823C103DD12C942B0085E26A157F047</vt:lpwstr>
  </property>
  <property fmtid="{D5CDD505-2E9C-101B-9397-08002B2CF9AE}" pid="3" name="MediaServiceImageTags">
    <vt:lpwstr/>
  </property>
</Properties>
</file>