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1C255946" w14:textId="5950E5D7"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7369C6">
        <w:rPr>
          <w:rFonts w:ascii="Arial" w:hAnsi="Arial" w:cs="Arial"/>
          <w:b/>
          <w:bCs/>
          <w:u w:val="single"/>
        </w:rPr>
        <w:t xml:space="preserve"> – Ability to work as part of a team and on individual tasks. </w:t>
      </w:r>
    </w:p>
    <w:p w14:paraId="7947C9FB" w14:textId="77777777" w:rsidR="003807D6" w:rsidRPr="00A15D6A" w:rsidRDefault="003807D6" w:rsidP="00946227">
      <w:pPr>
        <w:rPr>
          <w:rFonts w:ascii="Arial" w:hAnsi="Arial" w:cs="Arial"/>
          <w:b/>
          <w:bCs/>
          <w:u w:val="single"/>
        </w:rPr>
      </w:pPr>
    </w:p>
    <w:p w14:paraId="2F2146A1" w14:textId="17075E46"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7369C6">
        <w:rPr>
          <w:rFonts w:ascii="Arial" w:hAnsi="Arial" w:cs="Arial"/>
          <w:b/>
          <w:bCs/>
          <w:u w:val="single"/>
        </w:rPr>
        <w:t xml:space="preserve"> – A high level of verbal and written communication skills. </w:t>
      </w:r>
    </w:p>
    <w:p w14:paraId="58A991ED" w14:textId="57AC4825" w:rsidR="003807D6" w:rsidRPr="00A15D6A" w:rsidRDefault="003807D6" w:rsidP="00946227">
      <w:pPr>
        <w:rPr>
          <w:rFonts w:ascii="Arial" w:hAnsi="Arial" w:cs="Arial"/>
          <w:b/>
          <w:bCs/>
          <w:u w:val="single"/>
        </w:rPr>
      </w:pPr>
      <w:r w:rsidRPr="00A15D6A">
        <w:rPr>
          <w:rFonts w:ascii="Arial" w:hAnsi="Arial" w:cs="Arial"/>
          <w:b/>
          <w:bCs/>
          <w:u w:val="single"/>
        </w:rPr>
        <w:br/>
        <w:t>EVIDENCE CRITERIA 3</w:t>
      </w:r>
      <w:r w:rsidR="007369C6">
        <w:rPr>
          <w:rFonts w:ascii="Arial" w:hAnsi="Arial" w:cs="Arial"/>
          <w:b/>
          <w:bCs/>
          <w:u w:val="single"/>
        </w:rPr>
        <w:t xml:space="preserve"> – Ability to prioritise competing pressures to meet tight deadlines. </w:t>
      </w:r>
    </w:p>
    <w:p w14:paraId="2794F5C8" w14:textId="77777777" w:rsidR="003807D6" w:rsidRPr="00A15D6A" w:rsidRDefault="003807D6" w:rsidP="00946227">
      <w:pPr>
        <w:rPr>
          <w:rFonts w:ascii="Arial" w:hAnsi="Arial" w:cs="Arial"/>
          <w:b/>
          <w:bCs/>
          <w:u w:val="single"/>
        </w:rPr>
      </w:pPr>
    </w:p>
    <w:p w14:paraId="29B2E336" w14:textId="0864C698"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7369C6">
        <w:rPr>
          <w:rFonts w:ascii="Arial" w:hAnsi="Arial" w:cs="Arial"/>
          <w:b/>
          <w:bCs/>
          <w:u w:val="single"/>
        </w:rPr>
        <w:t xml:space="preserve"> – Resilience when dealing with a challenging and busy workload. </w:t>
      </w:r>
    </w:p>
    <w:p w14:paraId="3AADF188" w14:textId="77777777" w:rsidR="003807D6" w:rsidRPr="00A15D6A" w:rsidRDefault="003807D6" w:rsidP="00946227">
      <w:pPr>
        <w:rPr>
          <w:rFonts w:ascii="Arial" w:hAnsi="Arial" w:cs="Arial"/>
          <w:b/>
          <w:bCs/>
          <w:u w:val="single"/>
        </w:rPr>
      </w:pPr>
    </w:p>
    <w:p w14:paraId="08D6F443" w14:textId="35D0D232"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7369C6">
        <w:rPr>
          <w:rFonts w:ascii="Arial" w:hAnsi="Arial" w:cs="Arial"/>
          <w:b/>
          <w:bCs/>
          <w:u w:val="single"/>
        </w:rPr>
        <w:t xml:space="preserve"> – Ability to persuade and influence others (both within and outside of the Service) </w:t>
      </w:r>
    </w:p>
    <w:p w14:paraId="018982FA" w14:textId="77777777" w:rsidR="003807D6" w:rsidRPr="00A15D6A" w:rsidRDefault="003807D6" w:rsidP="00946227">
      <w:pPr>
        <w:rPr>
          <w:rFonts w:ascii="Arial" w:hAnsi="Arial" w:cs="Arial"/>
          <w:b/>
          <w:bCs/>
          <w:u w:val="single"/>
        </w:rPr>
      </w:pPr>
    </w:p>
    <w:p w14:paraId="1A3BB274" w14:textId="0E846185"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7369C6">
        <w:rPr>
          <w:rFonts w:ascii="Arial" w:hAnsi="Arial" w:cs="Arial"/>
          <w:b/>
          <w:bCs/>
          <w:u w:val="single"/>
        </w:rPr>
        <w:t xml:space="preserve"> – Ability to travel frequently within Devon and Somerset and, on occasion, outside of Devon and Somerset.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6F28C6"/>
    <w:rsid w:val="007369C6"/>
    <w:rsid w:val="007A36C5"/>
    <w:rsid w:val="008350CB"/>
    <w:rsid w:val="00946227"/>
    <w:rsid w:val="00A15D6A"/>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2024-12-19T18:01:00Z</dcterms:created>
  <dcterms:modified xsi:type="dcterms:W3CDTF">2024-12-19T18:04:00Z</dcterms:modified>
</cp:coreProperties>
</file>