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080164CA"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EF0E02">
        <w:rPr>
          <w:rFonts w:ascii="Arial" w:hAnsi="Arial" w:cs="Arial"/>
          <w:b/>
          <w:bCs/>
          <w:u w:val="single"/>
        </w:rPr>
        <w:t xml:space="preserve"> – An understanding of Fire Safety Legislation.</w:t>
      </w:r>
    </w:p>
    <w:p w14:paraId="1C255946" w14:textId="77777777" w:rsidR="003807D6" w:rsidRPr="00A15D6A" w:rsidRDefault="003807D6" w:rsidP="00946227">
      <w:pPr>
        <w:rPr>
          <w:rFonts w:ascii="Arial" w:hAnsi="Arial" w:cs="Arial"/>
          <w:b/>
          <w:bCs/>
          <w:u w:val="single"/>
        </w:rPr>
      </w:pPr>
    </w:p>
    <w:p w14:paraId="2F2146A1" w14:textId="35036CF4"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EF0E02">
        <w:rPr>
          <w:rFonts w:ascii="Arial" w:hAnsi="Arial" w:cs="Arial"/>
          <w:b/>
          <w:bCs/>
          <w:u w:val="single"/>
        </w:rPr>
        <w:t xml:space="preserve"> – Knowledge of Compliance Codes of Practice, BSI Standards and technical Guidance documents. </w:t>
      </w:r>
    </w:p>
    <w:p w14:paraId="30CD5EC8" w14:textId="61C37799" w:rsidR="003807D6" w:rsidRPr="00A15D6A" w:rsidRDefault="003807D6" w:rsidP="00946227">
      <w:pPr>
        <w:rPr>
          <w:rFonts w:ascii="Arial" w:hAnsi="Arial" w:cs="Arial"/>
          <w:b/>
          <w:bCs/>
          <w:u w:val="single"/>
        </w:rPr>
      </w:pPr>
      <w:r w:rsidRPr="00A15D6A">
        <w:rPr>
          <w:rFonts w:ascii="Arial" w:hAnsi="Arial" w:cs="Arial"/>
          <w:b/>
          <w:bCs/>
          <w:u w:val="single"/>
        </w:rPr>
        <w:br/>
        <w:t>EVIDENCE CRITERIA 3</w:t>
      </w:r>
      <w:r w:rsidR="00EF0E02">
        <w:rPr>
          <w:rFonts w:ascii="Arial" w:hAnsi="Arial" w:cs="Arial"/>
          <w:b/>
          <w:bCs/>
          <w:u w:val="single"/>
        </w:rPr>
        <w:t xml:space="preserve"> – An ability to work as part of a team and on individual tasks.</w:t>
      </w:r>
    </w:p>
    <w:p w14:paraId="2794F5C8" w14:textId="77777777" w:rsidR="003807D6" w:rsidRPr="00A15D6A" w:rsidRDefault="003807D6" w:rsidP="00946227">
      <w:pPr>
        <w:rPr>
          <w:rFonts w:ascii="Arial" w:hAnsi="Arial" w:cs="Arial"/>
          <w:b/>
          <w:bCs/>
          <w:u w:val="single"/>
        </w:rPr>
      </w:pPr>
    </w:p>
    <w:p w14:paraId="29B2E336" w14:textId="2165BD3E"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EF0E02">
        <w:rPr>
          <w:rFonts w:ascii="Arial" w:hAnsi="Arial" w:cs="Arial"/>
          <w:b/>
          <w:bCs/>
          <w:u w:val="single"/>
        </w:rPr>
        <w:t xml:space="preserve"> – Experience of and have carried out audits on premises of varying complexity medium complexity (i.e. large hotel). </w:t>
      </w:r>
    </w:p>
    <w:p w14:paraId="2E47EEA4" w14:textId="77777777" w:rsidR="003807D6" w:rsidRPr="00A15D6A" w:rsidRDefault="003807D6" w:rsidP="00946227">
      <w:pPr>
        <w:rPr>
          <w:rFonts w:ascii="Arial" w:hAnsi="Arial" w:cs="Arial"/>
          <w:b/>
          <w:bCs/>
          <w:u w:val="single"/>
        </w:rPr>
      </w:pPr>
    </w:p>
    <w:p w14:paraId="08D6F443" w14:textId="3B31D2DF"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EF0E02">
        <w:rPr>
          <w:rFonts w:ascii="Arial" w:hAnsi="Arial" w:cs="Arial"/>
          <w:b/>
          <w:bCs/>
          <w:u w:val="single"/>
        </w:rPr>
        <w:t xml:space="preserve"> – Experience of liaising with and consulting with Building Control Bodies or other Enforcing Authorities. </w:t>
      </w:r>
    </w:p>
    <w:p w14:paraId="018982FA" w14:textId="77777777" w:rsidR="003807D6" w:rsidRPr="00A15D6A" w:rsidRDefault="003807D6" w:rsidP="00946227">
      <w:pPr>
        <w:rPr>
          <w:rFonts w:ascii="Arial" w:hAnsi="Arial" w:cs="Arial"/>
          <w:b/>
          <w:bCs/>
          <w:u w:val="single"/>
        </w:rPr>
      </w:pPr>
    </w:p>
    <w:p w14:paraId="1A3BB274" w14:textId="516B399A" w:rsidR="003807D6" w:rsidRPr="00A15D6A" w:rsidRDefault="003807D6" w:rsidP="00946227">
      <w:pPr>
        <w:rPr>
          <w:rFonts w:ascii="Arial" w:hAnsi="Arial" w:cs="Arial"/>
          <w:b/>
          <w:bCs/>
          <w:u w:val="single"/>
        </w:rPr>
      </w:pPr>
      <w:r w:rsidRPr="00A15D6A">
        <w:rPr>
          <w:rFonts w:ascii="Arial" w:hAnsi="Arial" w:cs="Arial"/>
          <w:b/>
          <w:bCs/>
          <w:u w:val="single"/>
        </w:rPr>
        <w:t>EVIDENCE CRITERIA 6</w:t>
      </w:r>
      <w:r w:rsidR="00EF0E02">
        <w:rPr>
          <w:rFonts w:ascii="Arial" w:hAnsi="Arial" w:cs="Arial"/>
          <w:b/>
          <w:bCs/>
          <w:u w:val="single"/>
        </w:rPr>
        <w:t xml:space="preserve"> – Resilience when dealing with a challenging and busy workload. </w:t>
      </w: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610B"/>
    <w:rsid w:val="00485475"/>
    <w:rsid w:val="007A36C5"/>
    <w:rsid w:val="00946227"/>
    <w:rsid w:val="00A15D6A"/>
    <w:rsid w:val="00B42053"/>
    <w:rsid w:val="00BF17FD"/>
    <w:rsid w:val="00EF0E02"/>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3</cp:revision>
  <dcterms:created xsi:type="dcterms:W3CDTF">2024-12-24T15:16:00Z</dcterms:created>
  <dcterms:modified xsi:type="dcterms:W3CDTF">2024-12-24T15:20:00Z</dcterms:modified>
</cp:coreProperties>
</file>